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260C6" w14:textId="77777777" w:rsidR="004212F6" w:rsidRPr="008F2C05" w:rsidRDefault="004212F6" w:rsidP="004212F6">
      <w:pPr>
        <w:outlineLvl w:val="2"/>
        <w:rPr>
          <w:rFonts w:cs="Arial"/>
          <w:bCs/>
          <w:caps/>
          <w:szCs w:val="22"/>
          <w:u w:val="single"/>
        </w:rPr>
      </w:pPr>
      <w:r w:rsidRPr="008F2C05">
        <w:rPr>
          <w:rFonts w:cs="Arial"/>
          <w:bCs/>
          <w:caps/>
          <w:szCs w:val="22"/>
          <w:u w:val="single"/>
        </w:rPr>
        <w:t>Summary</w:t>
      </w:r>
    </w:p>
    <w:p w14:paraId="7C573AAE" w14:textId="77777777" w:rsidR="004212F6" w:rsidRPr="008F2C05" w:rsidRDefault="004212F6" w:rsidP="004212F6">
      <w:pPr>
        <w:rPr>
          <w:rFonts w:cs="Arial"/>
          <w:sz w:val="16"/>
          <w:szCs w:val="16"/>
        </w:rPr>
      </w:pPr>
    </w:p>
    <w:p w14:paraId="3973329A" w14:textId="77777777" w:rsidR="004212F6" w:rsidRPr="008F2C05" w:rsidRDefault="004212F6" w:rsidP="004212F6">
      <w:pPr>
        <w:rPr>
          <w:rFonts w:cs="Arial"/>
          <w:szCs w:val="22"/>
        </w:rPr>
      </w:pPr>
      <w:r w:rsidRPr="008F2C05">
        <w:rPr>
          <w:rFonts w:cs="Arial"/>
          <w:szCs w:val="22"/>
        </w:rPr>
        <w:t xml:space="preserve">The Clinical Manager is responsible for the overall direction of all skilled nursing and therapeutic services.  The Clinical Manager establishes, implements and evaluates goals and objectives for Agency services that meet and promote the standards of quality and contribute to the total organization and philosophy. </w:t>
      </w:r>
      <w:r w:rsidRPr="008F2C05">
        <w:rPr>
          <w:szCs w:val="20"/>
        </w:rPr>
        <w:t>The Clinical Manager (or qualified alternate) is available at all times during operating hours and participates in all activities relevant to the professional services furnished, including the development of qualifications and the assignment of personnel.</w:t>
      </w:r>
    </w:p>
    <w:p w14:paraId="13690E7F" w14:textId="77777777" w:rsidR="004212F6" w:rsidRPr="008F2C05" w:rsidRDefault="004212F6" w:rsidP="004212F6">
      <w:pPr>
        <w:rPr>
          <w:rFonts w:cs="Arial"/>
          <w:sz w:val="16"/>
          <w:szCs w:val="16"/>
        </w:rPr>
      </w:pPr>
    </w:p>
    <w:p w14:paraId="405DDBBA" w14:textId="77777777" w:rsidR="004212F6" w:rsidRPr="008F2C05" w:rsidRDefault="004212F6" w:rsidP="004212F6">
      <w:pPr>
        <w:outlineLvl w:val="2"/>
        <w:rPr>
          <w:rFonts w:cs="Arial"/>
          <w:bCs/>
          <w:caps/>
          <w:szCs w:val="22"/>
          <w:u w:val="single"/>
        </w:rPr>
      </w:pPr>
      <w:r w:rsidRPr="008F2C05">
        <w:rPr>
          <w:rFonts w:cs="Arial"/>
          <w:bCs/>
          <w:caps/>
          <w:szCs w:val="22"/>
          <w:u w:val="single"/>
        </w:rPr>
        <w:t>Qualifications</w:t>
      </w:r>
    </w:p>
    <w:p w14:paraId="6BC3543F" w14:textId="77777777" w:rsidR="004212F6" w:rsidRPr="008F2C05" w:rsidRDefault="004212F6" w:rsidP="004212F6">
      <w:pPr>
        <w:rPr>
          <w:rFonts w:cs="Arial"/>
          <w:szCs w:val="22"/>
        </w:rPr>
      </w:pPr>
    </w:p>
    <w:p w14:paraId="3F83E162" w14:textId="77777777" w:rsidR="004212F6" w:rsidRPr="008F2C05" w:rsidRDefault="004212F6" w:rsidP="004212F6">
      <w:pPr>
        <w:numPr>
          <w:ilvl w:val="0"/>
          <w:numId w:val="2"/>
        </w:numPr>
        <w:tabs>
          <w:tab w:val="clear" w:pos="432"/>
        </w:tabs>
        <w:ind w:left="360" w:hanging="360"/>
        <w:rPr>
          <w:rFonts w:cs="Arial"/>
          <w:szCs w:val="22"/>
        </w:rPr>
      </w:pPr>
      <w:r w:rsidRPr="008F2C05">
        <w:rPr>
          <w:rFonts w:cs="Arial"/>
          <w:szCs w:val="22"/>
        </w:rPr>
        <w:t>A Physician, Registered Nurse, Physical Therapist, Speech-Language Pathologist, Occupational Therapist, Audiologist or Social Worker licensed in the state(s) in which practicing.</w:t>
      </w:r>
    </w:p>
    <w:p w14:paraId="416A470A" w14:textId="77777777" w:rsidR="004212F6" w:rsidRPr="008F2C05" w:rsidRDefault="004212F6" w:rsidP="004212F6">
      <w:pPr>
        <w:numPr>
          <w:ilvl w:val="0"/>
          <w:numId w:val="2"/>
        </w:numPr>
        <w:ind w:left="360" w:hanging="360"/>
        <w:rPr>
          <w:rFonts w:cs="Arial"/>
          <w:szCs w:val="22"/>
        </w:rPr>
      </w:pPr>
      <w:r w:rsidRPr="008F2C05">
        <w:rPr>
          <w:rFonts w:cs="Arial"/>
          <w:szCs w:val="22"/>
        </w:rPr>
        <w:t>A minimum of 2 years of home care experience and at least one year of supervisory experience is required.</w:t>
      </w:r>
    </w:p>
    <w:p w14:paraId="25342DB1" w14:textId="77777777" w:rsidR="004212F6" w:rsidRPr="008F2C05" w:rsidRDefault="004212F6" w:rsidP="004212F6">
      <w:pPr>
        <w:numPr>
          <w:ilvl w:val="0"/>
          <w:numId w:val="2"/>
        </w:numPr>
        <w:tabs>
          <w:tab w:val="clear" w:pos="432"/>
        </w:tabs>
        <w:ind w:left="360" w:hanging="342"/>
        <w:rPr>
          <w:rFonts w:cs="Arial"/>
          <w:szCs w:val="22"/>
        </w:rPr>
      </w:pPr>
      <w:r w:rsidRPr="008F2C05">
        <w:rPr>
          <w:rFonts w:cs="Arial"/>
          <w:szCs w:val="22"/>
        </w:rPr>
        <w:t>Excellent observation, verbal and written communication skills.</w:t>
      </w:r>
    </w:p>
    <w:p w14:paraId="5DC997B8" w14:textId="77777777" w:rsidR="004212F6" w:rsidRPr="008F2C05" w:rsidRDefault="004212F6" w:rsidP="004212F6">
      <w:pPr>
        <w:numPr>
          <w:ilvl w:val="0"/>
          <w:numId w:val="2"/>
        </w:numPr>
        <w:tabs>
          <w:tab w:val="clear" w:pos="432"/>
        </w:tabs>
        <w:ind w:left="360" w:hanging="342"/>
        <w:rPr>
          <w:rFonts w:cs="Arial"/>
          <w:szCs w:val="22"/>
        </w:rPr>
      </w:pPr>
      <w:r w:rsidRPr="008F2C05">
        <w:rPr>
          <w:rFonts w:cs="Arial"/>
          <w:szCs w:val="22"/>
        </w:rPr>
        <w:t>Knowledge of business management, home health regulations and accreditation standards.</w:t>
      </w:r>
    </w:p>
    <w:p w14:paraId="19CE656F" w14:textId="77777777" w:rsidR="004212F6" w:rsidRPr="008F2C05" w:rsidRDefault="004212F6" w:rsidP="004212F6">
      <w:pPr>
        <w:rPr>
          <w:rFonts w:cs="Arial"/>
          <w:b/>
          <w:sz w:val="16"/>
          <w:szCs w:val="16"/>
        </w:rPr>
      </w:pPr>
    </w:p>
    <w:p w14:paraId="1E1602E8" w14:textId="77777777" w:rsidR="004212F6" w:rsidRPr="008F2C05" w:rsidRDefault="004212F6" w:rsidP="004212F6">
      <w:pPr>
        <w:outlineLvl w:val="2"/>
        <w:rPr>
          <w:rFonts w:cs="Arial"/>
          <w:bCs/>
          <w:caps/>
          <w:szCs w:val="22"/>
          <w:u w:val="single"/>
        </w:rPr>
      </w:pPr>
      <w:r w:rsidRPr="008F2C05">
        <w:rPr>
          <w:rFonts w:cs="Arial"/>
          <w:bCs/>
          <w:caps/>
          <w:szCs w:val="22"/>
          <w:u w:val="single"/>
        </w:rPr>
        <w:t>Essential Job Functions/Responsibilities</w:t>
      </w:r>
    </w:p>
    <w:p w14:paraId="4D7A3EDE" w14:textId="77777777" w:rsidR="004212F6" w:rsidRPr="008F2C05" w:rsidRDefault="004212F6" w:rsidP="004212F6">
      <w:pPr>
        <w:rPr>
          <w:rFonts w:cs="Arial"/>
          <w:szCs w:val="22"/>
        </w:rPr>
      </w:pPr>
    </w:p>
    <w:p w14:paraId="65CABA84"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Directs, coordinates and supervises all patient services provided by clinical organization personnel, including:</w:t>
      </w:r>
    </w:p>
    <w:p w14:paraId="2D623B10" w14:textId="77777777" w:rsidR="004212F6" w:rsidRPr="008F2C05" w:rsidRDefault="004212F6" w:rsidP="004212F6">
      <w:pPr>
        <w:numPr>
          <w:ilvl w:val="1"/>
          <w:numId w:val="1"/>
        </w:numPr>
        <w:tabs>
          <w:tab w:val="clear" w:pos="1440"/>
        </w:tabs>
        <w:ind w:left="720"/>
        <w:rPr>
          <w:rFonts w:cs="Arial"/>
          <w:szCs w:val="22"/>
        </w:rPr>
      </w:pPr>
      <w:r w:rsidRPr="008F2C05">
        <w:rPr>
          <w:rFonts w:cs="Arial"/>
          <w:szCs w:val="22"/>
        </w:rPr>
        <w:t>Making patient and personnel assignments</w:t>
      </w:r>
    </w:p>
    <w:p w14:paraId="2C8097E0" w14:textId="77777777" w:rsidR="004212F6" w:rsidRPr="008F2C05" w:rsidRDefault="004212F6" w:rsidP="004212F6">
      <w:pPr>
        <w:numPr>
          <w:ilvl w:val="1"/>
          <w:numId w:val="1"/>
        </w:numPr>
        <w:tabs>
          <w:tab w:val="clear" w:pos="1440"/>
        </w:tabs>
        <w:ind w:left="720"/>
        <w:rPr>
          <w:rFonts w:cs="Arial"/>
          <w:szCs w:val="22"/>
        </w:rPr>
      </w:pPr>
      <w:r w:rsidRPr="008F2C05">
        <w:rPr>
          <w:rFonts w:cs="Arial"/>
          <w:szCs w:val="22"/>
        </w:rPr>
        <w:t>Coordinating patient care</w:t>
      </w:r>
    </w:p>
    <w:p w14:paraId="5C4F35A7" w14:textId="77777777" w:rsidR="004212F6" w:rsidRPr="008F2C05" w:rsidRDefault="004212F6" w:rsidP="004212F6">
      <w:pPr>
        <w:numPr>
          <w:ilvl w:val="1"/>
          <w:numId w:val="1"/>
        </w:numPr>
        <w:tabs>
          <w:tab w:val="clear" w:pos="1440"/>
        </w:tabs>
        <w:ind w:left="720"/>
        <w:rPr>
          <w:rFonts w:cs="Arial"/>
          <w:szCs w:val="22"/>
        </w:rPr>
      </w:pPr>
      <w:r w:rsidRPr="008F2C05">
        <w:rPr>
          <w:rFonts w:cs="Arial"/>
          <w:szCs w:val="22"/>
        </w:rPr>
        <w:t>Coordinating referrals</w:t>
      </w:r>
    </w:p>
    <w:p w14:paraId="65CA3A3B" w14:textId="77777777" w:rsidR="004212F6" w:rsidRPr="008F2C05" w:rsidRDefault="004212F6" w:rsidP="004212F6">
      <w:pPr>
        <w:numPr>
          <w:ilvl w:val="1"/>
          <w:numId w:val="1"/>
        </w:numPr>
        <w:tabs>
          <w:tab w:val="clear" w:pos="1440"/>
        </w:tabs>
        <w:ind w:left="720"/>
        <w:rPr>
          <w:rFonts w:cs="Arial"/>
          <w:szCs w:val="22"/>
        </w:rPr>
      </w:pPr>
      <w:r w:rsidRPr="008F2C05">
        <w:rPr>
          <w:rFonts w:cs="Arial"/>
          <w:szCs w:val="22"/>
        </w:rPr>
        <w:t>Assuring that patient needs are continually assessed</w:t>
      </w:r>
    </w:p>
    <w:p w14:paraId="1A28DF39" w14:textId="77777777" w:rsidR="004212F6" w:rsidRPr="008F2C05" w:rsidRDefault="004212F6" w:rsidP="004212F6">
      <w:pPr>
        <w:numPr>
          <w:ilvl w:val="1"/>
          <w:numId w:val="1"/>
        </w:numPr>
        <w:tabs>
          <w:tab w:val="clear" w:pos="1440"/>
        </w:tabs>
        <w:ind w:left="720"/>
        <w:rPr>
          <w:rFonts w:cs="Arial"/>
          <w:szCs w:val="22"/>
        </w:rPr>
      </w:pPr>
      <w:r w:rsidRPr="008F2C05">
        <w:rPr>
          <w:rFonts w:cs="Arial"/>
          <w:szCs w:val="22"/>
        </w:rPr>
        <w:t>Assuring the development, implementation and updates of the individualized plan of care</w:t>
      </w:r>
    </w:p>
    <w:p w14:paraId="2D0855DD"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Provides guidance and counseling to supervisory staff to assist them in continually improving all aspects of Agency care services, provided through organization personnel.</w:t>
      </w:r>
    </w:p>
    <w:p w14:paraId="33D2D60E"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Assists supervisors in managing clinical teams and planning.</w:t>
      </w:r>
    </w:p>
    <w:p w14:paraId="3A6A979A"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Provides help in assessment, planning, implementation and evaluation of patient and family/caregiver care to all clinical personnel as indicated.</w:t>
      </w:r>
    </w:p>
    <w:p w14:paraId="2646B17C" w14:textId="77777777" w:rsidR="004212F6" w:rsidRPr="008F2C05" w:rsidRDefault="004212F6" w:rsidP="004212F6">
      <w:pPr>
        <w:numPr>
          <w:ilvl w:val="0"/>
          <w:numId w:val="1"/>
        </w:numPr>
        <w:tabs>
          <w:tab w:val="clear" w:pos="432"/>
        </w:tabs>
        <w:ind w:left="360" w:hanging="360"/>
        <w:rPr>
          <w:rFonts w:cs="Arial"/>
          <w:szCs w:val="22"/>
        </w:rPr>
      </w:pPr>
      <w:r w:rsidRPr="008F2C05">
        <w:rPr>
          <w:rFonts w:cs="Arial"/>
          <w:szCs w:val="22"/>
        </w:rPr>
        <w:t>Responsible for the Agency’s ongoing Quality Assessment/Performance Improvement (QAPI) program as the QAPI Coordinator.   Assists with the overall development and implementation of the QM plan, and the identification of goals related to patient outcomes and coordinating, participating, and reporting of activities and outcomes results.</w:t>
      </w:r>
    </w:p>
    <w:p w14:paraId="0113A0EA" w14:textId="77777777" w:rsidR="004212F6" w:rsidRPr="008F2C05" w:rsidRDefault="004212F6" w:rsidP="004212F6">
      <w:pPr>
        <w:numPr>
          <w:ilvl w:val="0"/>
          <w:numId w:val="1"/>
        </w:numPr>
        <w:tabs>
          <w:tab w:val="clear" w:pos="432"/>
        </w:tabs>
        <w:ind w:left="360" w:hanging="360"/>
        <w:rPr>
          <w:rFonts w:cs="Arial"/>
          <w:szCs w:val="22"/>
        </w:rPr>
      </w:pPr>
      <w:r w:rsidRPr="008F2C05">
        <w:rPr>
          <w:rFonts w:cs="Arial"/>
          <w:szCs w:val="22"/>
        </w:rPr>
        <w:t>Responsible for the review of patient medical records for compliance with federal, state and local laws, Accrediting Organization standards (if applicable), and Agency policies and guidelines.</w:t>
      </w:r>
    </w:p>
    <w:p w14:paraId="6910F3B1" w14:textId="77777777" w:rsidR="004212F6" w:rsidRPr="008F2C05" w:rsidRDefault="004212F6" w:rsidP="004212F6">
      <w:pPr>
        <w:numPr>
          <w:ilvl w:val="0"/>
          <w:numId w:val="1"/>
        </w:numPr>
        <w:tabs>
          <w:tab w:val="clear" w:pos="432"/>
        </w:tabs>
        <w:ind w:left="360" w:hanging="360"/>
        <w:rPr>
          <w:rFonts w:cs="Arial"/>
          <w:szCs w:val="22"/>
        </w:rPr>
      </w:pPr>
      <w:r w:rsidRPr="008F2C05">
        <w:rPr>
          <w:rFonts w:cs="Arial"/>
          <w:szCs w:val="22"/>
        </w:rPr>
        <w:t>Functions as Agency infection control manager.</w:t>
      </w:r>
    </w:p>
    <w:p w14:paraId="4A61C077" w14:textId="77777777" w:rsidR="004212F6" w:rsidRPr="008F2C05" w:rsidRDefault="004212F6" w:rsidP="004212F6">
      <w:pPr>
        <w:numPr>
          <w:ilvl w:val="0"/>
          <w:numId w:val="1"/>
        </w:numPr>
        <w:ind w:left="360" w:hanging="360"/>
        <w:rPr>
          <w:rFonts w:cs="Arial"/>
          <w:szCs w:val="22"/>
        </w:rPr>
      </w:pPr>
      <w:r w:rsidRPr="008F2C05">
        <w:rPr>
          <w:rFonts w:cs="Arial"/>
          <w:szCs w:val="22"/>
        </w:rPr>
        <w:t>Assists the with the preparation and administration of the organization's budget, as applicable.</w:t>
      </w:r>
    </w:p>
    <w:p w14:paraId="23218181"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Assists supervisors to develop skills and techniques in evaluating the performance of clinicians.</w:t>
      </w:r>
    </w:p>
    <w:p w14:paraId="5771F765"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Takes an active role in recruiting, hiring, retention and terminations.</w:t>
      </w:r>
    </w:p>
    <w:p w14:paraId="4A2CCD1C"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Conducts annual evaluations of supervisors and clinicians, or more frequently if indicated.</w:t>
      </w:r>
    </w:p>
    <w:p w14:paraId="33C588D5"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Oversees the maintenance of patient clinical records, statistics, reports and records for purposes of evaluation and reporting of organization activities.</w:t>
      </w:r>
    </w:p>
    <w:p w14:paraId="3C1F2F2B"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Assures proper maintenance of clinical records in compliance with local, state and federal laws.</w:t>
      </w:r>
    </w:p>
    <w:p w14:paraId="13614BA8"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lastRenderedPageBreak/>
        <w:t>Responsible for the maintenance of adequate and appropriate inventory supplies and equipment for the provision of patient services.</w:t>
      </w:r>
    </w:p>
    <w:p w14:paraId="16A02701"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Develops, implements and evaluates the orientation program for new organization personnel.  Responsible for orientation of new organization personnel, directly or delegated.</w:t>
      </w:r>
    </w:p>
    <w:p w14:paraId="190502F8"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Plans and implements in-service and continuing education programs to meet education and training needs of organization personnel.</w:t>
      </w:r>
    </w:p>
    <w:p w14:paraId="704FA102"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Assists with the evaluation of organization performance via performance improvement program, productivity, quarterly and annual reviews.  Assures the quality and safe delivery of Agency services.</w:t>
      </w:r>
    </w:p>
    <w:p w14:paraId="39E0BD6B"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Assists in the development of organization goals.  Develops, recommends, and administers Agency policies and procedures.</w:t>
      </w:r>
    </w:p>
    <w:p w14:paraId="7DCF76BA"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Assures compliance with all local, state and federal laws regarding licensure and certification of personnel and, maintains compliance to applicable accreditation standards.</w:t>
      </w:r>
    </w:p>
    <w:p w14:paraId="1B0ABB01"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Stays informed about changes in the field of clinical and Agency care; shares information with appropriate organization personnel.</w:t>
      </w:r>
    </w:p>
    <w:p w14:paraId="05B4CB8A"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Promotes Agency referrals in the health care community.</w:t>
      </w:r>
    </w:p>
    <w:p w14:paraId="03F12D20"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In the absence of the Administrator, serves as the acting Administrator.</w:t>
      </w:r>
    </w:p>
    <w:p w14:paraId="565CDCBF"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Participates in on-call coverage.</w:t>
      </w:r>
    </w:p>
    <w:p w14:paraId="438D6719" w14:textId="77777777" w:rsidR="004212F6" w:rsidRPr="008F2C05" w:rsidRDefault="004212F6" w:rsidP="004212F6">
      <w:pPr>
        <w:numPr>
          <w:ilvl w:val="0"/>
          <w:numId w:val="1"/>
        </w:numPr>
        <w:tabs>
          <w:tab w:val="clear" w:pos="432"/>
        </w:tabs>
        <w:ind w:left="360" w:hanging="342"/>
        <w:rPr>
          <w:rFonts w:cs="Arial"/>
          <w:szCs w:val="22"/>
        </w:rPr>
      </w:pPr>
      <w:r w:rsidRPr="008F2C05">
        <w:rPr>
          <w:rFonts w:cs="Arial"/>
          <w:szCs w:val="22"/>
        </w:rPr>
        <w:t>Other duties as assigned by the Chief Nursing Officer and/or Administrator.</w:t>
      </w:r>
    </w:p>
    <w:p w14:paraId="22B91083" w14:textId="77777777" w:rsidR="004212F6" w:rsidRPr="008F2C05" w:rsidRDefault="004212F6" w:rsidP="004212F6">
      <w:pPr>
        <w:ind w:left="72" w:hanging="432"/>
        <w:rPr>
          <w:rFonts w:cs="Arial"/>
          <w:szCs w:val="22"/>
        </w:rPr>
      </w:pPr>
    </w:p>
    <w:p w14:paraId="30BB30AE" w14:textId="77777777" w:rsidR="004212F6" w:rsidRPr="008F2C05" w:rsidRDefault="004212F6" w:rsidP="004212F6">
      <w:pPr>
        <w:outlineLvl w:val="2"/>
        <w:rPr>
          <w:rFonts w:cs="Arial"/>
          <w:bCs/>
          <w:caps/>
          <w:szCs w:val="22"/>
          <w:u w:val="single"/>
        </w:rPr>
      </w:pPr>
      <w:r w:rsidRPr="008F2C05">
        <w:rPr>
          <w:rFonts w:cs="Arial"/>
          <w:bCs/>
          <w:caps/>
          <w:szCs w:val="22"/>
          <w:u w:val="single"/>
        </w:rPr>
        <w:t>job relationships</w:t>
      </w:r>
    </w:p>
    <w:p w14:paraId="18475ACE" w14:textId="77777777" w:rsidR="004212F6" w:rsidRPr="008F2C05" w:rsidRDefault="004212F6" w:rsidP="004212F6">
      <w:pPr>
        <w:tabs>
          <w:tab w:val="left" w:pos="2880"/>
        </w:tabs>
        <w:ind w:left="360" w:hanging="360"/>
        <w:rPr>
          <w:szCs w:val="22"/>
        </w:rPr>
      </w:pPr>
      <w:r w:rsidRPr="008F2C05">
        <w:rPr>
          <w:szCs w:val="22"/>
        </w:rPr>
        <w:t>1.</w:t>
      </w:r>
      <w:r w:rsidRPr="008F2C05">
        <w:rPr>
          <w:szCs w:val="22"/>
        </w:rPr>
        <w:tab/>
        <w:t>Supervised by:</w:t>
      </w:r>
      <w:r w:rsidRPr="008F2C05">
        <w:rPr>
          <w:szCs w:val="22"/>
        </w:rPr>
        <w:tab/>
      </w:r>
      <w:r>
        <w:rPr>
          <w:szCs w:val="22"/>
        </w:rPr>
        <w:t>Administrator</w:t>
      </w:r>
    </w:p>
    <w:p w14:paraId="04735147" w14:textId="77777777" w:rsidR="004212F6" w:rsidRPr="008F2C05" w:rsidRDefault="004212F6" w:rsidP="004212F6">
      <w:pPr>
        <w:tabs>
          <w:tab w:val="left" w:pos="2880"/>
        </w:tabs>
        <w:ind w:left="360" w:hanging="360"/>
        <w:rPr>
          <w:szCs w:val="22"/>
        </w:rPr>
      </w:pPr>
      <w:r w:rsidRPr="008F2C05">
        <w:rPr>
          <w:szCs w:val="22"/>
        </w:rPr>
        <w:t>2.</w:t>
      </w:r>
      <w:r w:rsidRPr="008F2C05">
        <w:rPr>
          <w:szCs w:val="22"/>
        </w:rPr>
        <w:tab/>
        <w:t>Employees Supervised:</w:t>
      </w:r>
      <w:r w:rsidRPr="008F2C05">
        <w:rPr>
          <w:szCs w:val="22"/>
        </w:rPr>
        <w:tab/>
        <w:t>Entire Agency patient care and Quality Assurance staff</w:t>
      </w:r>
    </w:p>
    <w:p w14:paraId="5701CC5C" w14:textId="77777777" w:rsidR="004212F6" w:rsidRPr="008F2C05" w:rsidRDefault="004212F6" w:rsidP="004212F6">
      <w:pPr>
        <w:rPr>
          <w:szCs w:val="22"/>
          <w:u w:val="single"/>
        </w:rPr>
      </w:pPr>
    </w:p>
    <w:p w14:paraId="7B09CEC5" w14:textId="77777777" w:rsidR="004212F6" w:rsidRPr="008F2C05" w:rsidRDefault="004212F6" w:rsidP="004212F6">
      <w:pPr>
        <w:outlineLvl w:val="2"/>
        <w:rPr>
          <w:rFonts w:cs="Arial"/>
          <w:bCs/>
          <w:caps/>
          <w:szCs w:val="22"/>
          <w:u w:val="single"/>
        </w:rPr>
      </w:pPr>
      <w:r w:rsidRPr="008F2C05">
        <w:rPr>
          <w:rFonts w:cs="Arial"/>
          <w:bCs/>
          <w:caps/>
          <w:szCs w:val="22"/>
          <w:u w:val="single"/>
        </w:rPr>
        <w:t>RISK EXPOSURE</w:t>
      </w:r>
      <w:r w:rsidRPr="008F2C05">
        <w:rPr>
          <w:szCs w:val="22"/>
        </w:rPr>
        <w:tab/>
      </w:r>
      <w:r w:rsidRPr="008F2C05">
        <w:rPr>
          <w:szCs w:val="22"/>
        </w:rPr>
        <w:tab/>
        <w:t>High risk</w:t>
      </w:r>
    </w:p>
    <w:p w14:paraId="424E443E" w14:textId="77777777" w:rsidR="004212F6" w:rsidRPr="008F2C05" w:rsidRDefault="004212F6" w:rsidP="004212F6">
      <w:pPr>
        <w:rPr>
          <w:szCs w:val="22"/>
          <w:u w:val="single"/>
        </w:rPr>
      </w:pPr>
    </w:p>
    <w:p w14:paraId="4F9CCEEC" w14:textId="77777777" w:rsidR="004212F6" w:rsidRPr="008F2C05" w:rsidRDefault="004212F6" w:rsidP="004212F6">
      <w:pPr>
        <w:outlineLvl w:val="2"/>
        <w:rPr>
          <w:rFonts w:cs="Arial"/>
          <w:bCs/>
          <w:caps/>
          <w:szCs w:val="22"/>
          <w:u w:val="single"/>
        </w:rPr>
      </w:pPr>
      <w:r w:rsidRPr="008F2C05">
        <w:rPr>
          <w:rFonts w:cs="Arial"/>
          <w:bCs/>
          <w:caps/>
          <w:szCs w:val="22"/>
          <w:u w:val="single"/>
        </w:rPr>
        <w:t>PHYSICAL REQUIREMENTS</w:t>
      </w:r>
    </w:p>
    <w:p w14:paraId="4DBB09C0" w14:textId="77777777" w:rsidR="004212F6" w:rsidRPr="008F2C05" w:rsidRDefault="004212F6" w:rsidP="004212F6">
      <w:pPr>
        <w:rPr>
          <w:szCs w:val="22"/>
        </w:rPr>
      </w:pPr>
      <w:r w:rsidRPr="008F2C05">
        <w:rPr>
          <w:szCs w:val="22"/>
        </w:rPr>
        <w:t xml:space="preserve">Reasonable accommodations may be made to enable individuals with disabilities to perform the </w:t>
      </w:r>
    </w:p>
    <w:p w14:paraId="1B71F8AC" w14:textId="77777777" w:rsidR="004212F6" w:rsidRPr="008F2C05" w:rsidRDefault="004212F6" w:rsidP="004212F6">
      <w:pPr>
        <w:rPr>
          <w:szCs w:val="22"/>
        </w:rPr>
      </w:pPr>
      <w:r w:rsidRPr="008F2C05">
        <w:rPr>
          <w:szCs w:val="22"/>
        </w:rPr>
        <w:t>essential functions of this position without compromising patient care.</w:t>
      </w:r>
    </w:p>
    <w:p w14:paraId="7E5DA3DD" w14:textId="77777777" w:rsidR="004212F6" w:rsidRPr="008F2C05" w:rsidRDefault="004212F6" w:rsidP="004212F6">
      <w:pPr>
        <w:rPr>
          <w:rFonts w:ascii="Times New Roman" w:hAnsi="Times New Roman"/>
          <w:szCs w:val="22"/>
        </w:rPr>
      </w:pPr>
      <w:r w:rsidRPr="008F2C05">
        <w:rPr>
          <w:rFonts w:cs="Arial"/>
          <w:szCs w:val="22"/>
        </w:rPr>
        <w:t> </w:t>
      </w:r>
    </w:p>
    <w:p w14:paraId="69645D21" w14:textId="77777777" w:rsidR="004212F6" w:rsidRPr="008F2C05" w:rsidRDefault="004212F6" w:rsidP="004212F6">
      <w:pPr>
        <w:tabs>
          <w:tab w:val="left" w:pos="4680"/>
        </w:tabs>
        <w:rPr>
          <w:b/>
          <w:sz w:val="20"/>
          <w:szCs w:val="20"/>
        </w:rPr>
        <w:sectPr w:rsidR="004212F6" w:rsidRPr="008F2C05" w:rsidSect="000C068F">
          <w:headerReference w:type="default" r:id="rId5"/>
          <w:footerReference w:type="default" r:id="rId6"/>
          <w:pgSz w:w="12240" w:h="15840"/>
          <w:pgMar w:top="720" w:right="1440" w:bottom="1440" w:left="1440" w:header="720" w:footer="720" w:gutter="0"/>
          <w:cols w:space="720"/>
          <w:noEndnote/>
        </w:sectPr>
      </w:pPr>
    </w:p>
    <w:p w14:paraId="4A55A0F7" w14:textId="77777777" w:rsidR="004212F6" w:rsidRPr="008F2C05" w:rsidRDefault="004212F6" w:rsidP="004212F6">
      <w:pPr>
        <w:tabs>
          <w:tab w:val="left" w:pos="4680"/>
        </w:tabs>
        <w:rPr>
          <w:b/>
          <w:sz w:val="20"/>
          <w:szCs w:val="20"/>
        </w:rPr>
      </w:pPr>
      <w:r w:rsidRPr="008F2C05">
        <w:rPr>
          <w:b/>
          <w:sz w:val="20"/>
          <w:szCs w:val="20"/>
        </w:rPr>
        <w:t>PHYSICAL DEMANDS</w:t>
      </w:r>
      <w:r w:rsidRPr="008F2C05">
        <w:rPr>
          <w:b/>
          <w:sz w:val="20"/>
          <w:szCs w:val="20"/>
        </w:rPr>
        <w:tab/>
        <w:t>WORK ENVIRONMENT</w:t>
      </w:r>
    </w:p>
    <w:p w14:paraId="520D05BC" w14:textId="77777777" w:rsidR="004212F6" w:rsidRPr="008F2C05" w:rsidRDefault="004212F6" w:rsidP="004212F6">
      <w:pPr>
        <w:tabs>
          <w:tab w:val="left" w:pos="4680"/>
        </w:tabs>
        <w:rPr>
          <w:sz w:val="16"/>
          <w:szCs w:val="16"/>
        </w:rPr>
      </w:pPr>
      <w:r w:rsidRPr="008F2C05">
        <w:rPr>
          <w:sz w:val="16"/>
          <w:szCs w:val="16"/>
        </w:rPr>
        <w:t>On-the-job time is spent in the following physical activities. Show</w:t>
      </w:r>
      <w:r w:rsidRPr="008F2C05">
        <w:rPr>
          <w:sz w:val="16"/>
          <w:szCs w:val="16"/>
        </w:rPr>
        <w:tab/>
        <w:t>This job requires exposure to the following environmental conditions.</w:t>
      </w:r>
    </w:p>
    <w:p w14:paraId="58A1ED9D" w14:textId="77777777" w:rsidR="004212F6" w:rsidRPr="008F2C05" w:rsidRDefault="004212F6" w:rsidP="004212F6">
      <w:pPr>
        <w:tabs>
          <w:tab w:val="left" w:pos="4680"/>
        </w:tabs>
        <w:rPr>
          <w:sz w:val="16"/>
          <w:szCs w:val="16"/>
        </w:rPr>
      </w:pPr>
      <w:r w:rsidRPr="008F2C05">
        <w:rPr>
          <w:sz w:val="16"/>
          <w:szCs w:val="16"/>
        </w:rPr>
        <w:t>the amount of time by checking the appropriate boxes below.</w:t>
      </w:r>
      <w:r w:rsidRPr="008F2C05">
        <w:rPr>
          <w:sz w:val="16"/>
          <w:szCs w:val="16"/>
        </w:rPr>
        <w:tab/>
        <w:t>Show the amount of time by checking the appropriate boxes below.</w:t>
      </w:r>
      <w:r w:rsidRPr="008F2C05">
        <w:rPr>
          <w:sz w:val="16"/>
          <w:szCs w:val="16"/>
        </w:rPr>
        <w:tab/>
      </w:r>
    </w:p>
    <w:p w14:paraId="57258496" w14:textId="77777777" w:rsidR="004212F6" w:rsidRPr="008F2C05" w:rsidRDefault="004212F6" w:rsidP="004212F6">
      <w:pPr>
        <w:tabs>
          <w:tab w:val="left" w:pos="468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99"/>
        <w:gridCol w:w="578"/>
        <w:gridCol w:w="522"/>
        <w:gridCol w:w="581"/>
        <w:gridCol w:w="234"/>
        <w:gridCol w:w="3133"/>
        <w:gridCol w:w="599"/>
        <w:gridCol w:w="449"/>
        <w:gridCol w:w="531"/>
        <w:gridCol w:w="581"/>
      </w:tblGrid>
      <w:tr w:rsidR="004212F6" w:rsidRPr="008F2C05" w14:paraId="7B961242" w14:textId="77777777" w:rsidTr="002D710A">
        <w:tc>
          <w:tcPr>
            <w:tcW w:w="2553" w:type="dxa"/>
            <w:tcBorders>
              <w:top w:val="nil"/>
              <w:left w:val="nil"/>
              <w:bottom w:val="nil"/>
            </w:tcBorders>
          </w:tcPr>
          <w:p w14:paraId="555C658D" w14:textId="77777777" w:rsidR="004212F6" w:rsidRPr="008F2C05" w:rsidRDefault="004212F6" w:rsidP="002D710A">
            <w:pPr>
              <w:tabs>
                <w:tab w:val="left" w:pos="4680"/>
              </w:tabs>
              <w:rPr>
                <w:b/>
                <w:sz w:val="16"/>
                <w:szCs w:val="16"/>
              </w:rPr>
            </w:pPr>
          </w:p>
        </w:tc>
        <w:tc>
          <w:tcPr>
            <w:tcW w:w="563" w:type="dxa"/>
          </w:tcPr>
          <w:p w14:paraId="54B0C41D" w14:textId="77777777" w:rsidR="004212F6" w:rsidRPr="008F2C05" w:rsidRDefault="004212F6" w:rsidP="002D710A">
            <w:pPr>
              <w:tabs>
                <w:tab w:val="left" w:pos="4680"/>
              </w:tabs>
              <w:rPr>
                <w:sz w:val="16"/>
                <w:szCs w:val="16"/>
              </w:rPr>
            </w:pPr>
            <w:r w:rsidRPr="008F2C05">
              <w:rPr>
                <w:sz w:val="16"/>
                <w:szCs w:val="16"/>
              </w:rPr>
              <w:t>None</w:t>
            </w:r>
          </w:p>
        </w:tc>
        <w:tc>
          <w:tcPr>
            <w:tcW w:w="591" w:type="dxa"/>
          </w:tcPr>
          <w:p w14:paraId="1C6069F9" w14:textId="77777777" w:rsidR="004212F6" w:rsidRPr="008F2C05" w:rsidRDefault="004212F6" w:rsidP="002D710A">
            <w:pPr>
              <w:tabs>
                <w:tab w:val="left" w:pos="4680"/>
              </w:tabs>
              <w:rPr>
                <w:sz w:val="16"/>
                <w:szCs w:val="16"/>
              </w:rPr>
            </w:pPr>
            <w:r w:rsidRPr="008F2C05">
              <w:rPr>
                <w:sz w:val="16"/>
                <w:szCs w:val="16"/>
              </w:rPr>
              <w:t>Up to 1/3</w:t>
            </w:r>
          </w:p>
        </w:tc>
        <w:tc>
          <w:tcPr>
            <w:tcW w:w="530" w:type="dxa"/>
          </w:tcPr>
          <w:p w14:paraId="39CE3C57" w14:textId="77777777" w:rsidR="004212F6" w:rsidRPr="008F2C05" w:rsidRDefault="004212F6" w:rsidP="002D710A">
            <w:pPr>
              <w:tabs>
                <w:tab w:val="left" w:pos="4680"/>
              </w:tabs>
              <w:rPr>
                <w:sz w:val="16"/>
                <w:szCs w:val="16"/>
              </w:rPr>
            </w:pPr>
            <w:r w:rsidRPr="008F2C05">
              <w:rPr>
                <w:sz w:val="16"/>
                <w:szCs w:val="16"/>
              </w:rPr>
              <w:t>1/3 to ½</w:t>
            </w:r>
          </w:p>
        </w:tc>
        <w:tc>
          <w:tcPr>
            <w:tcW w:w="545" w:type="dxa"/>
            <w:tcBorders>
              <w:right w:val="single" w:sz="4" w:space="0" w:color="000000"/>
            </w:tcBorders>
          </w:tcPr>
          <w:p w14:paraId="37EDA900" w14:textId="77777777" w:rsidR="004212F6" w:rsidRPr="008F2C05" w:rsidRDefault="004212F6" w:rsidP="002D710A">
            <w:pPr>
              <w:tabs>
                <w:tab w:val="left" w:pos="4680"/>
              </w:tabs>
              <w:rPr>
                <w:sz w:val="16"/>
                <w:szCs w:val="16"/>
              </w:rPr>
            </w:pPr>
            <w:r w:rsidRPr="008F2C05">
              <w:rPr>
                <w:sz w:val="16"/>
                <w:szCs w:val="16"/>
              </w:rPr>
              <w:t>1/3 and more</w:t>
            </w:r>
          </w:p>
        </w:tc>
        <w:tc>
          <w:tcPr>
            <w:tcW w:w="235" w:type="dxa"/>
            <w:tcBorders>
              <w:top w:val="nil"/>
              <w:left w:val="single" w:sz="4" w:space="0" w:color="000000"/>
              <w:bottom w:val="nil"/>
              <w:right w:val="nil"/>
            </w:tcBorders>
          </w:tcPr>
          <w:p w14:paraId="33794536" w14:textId="77777777" w:rsidR="004212F6" w:rsidRPr="008F2C05" w:rsidRDefault="004212F6" w:rsidP="002D710A">
            <w:pPr>
              <w:tabs>
                <w:tab w:val="left" w:pos="4680"/>
              </w:tabs>
              <w:rPr>
                <w:b/>
                <w:sz w:val="16"/>
                <w:szCs w:val="16"/>
              </w:rPr>
            </w:pPr>
          </w:p>
        </w:tc>
        <w:tc>
          <w:tcPr>
            <w:tcW w:w="3326" w:type="dxa"/>
            <w:tcBorders>
              <w:top w:val="nil"/>
              <w:left w:val="nil"/>
              <w:bottom w:val="nil"/>
            </w:tcBorders>
          </w:tcPr>
          <w:p w14:paraId="4E60E4C9" w14:textId="77777777" w:rsidR="004212F6" w:rsidRPr="008F2C05" w:rsidRDefault="004212F6" w:rsidP="002D710A">
            <w:pPr>
              <w:tabs>
                <w:tab w:val="left" w:pos="4680"/>
              </w:tabs>
              <w:rPr>
                <w:b/>
                <w:sz w:val="16"/>
                <w:szCs w:val="16"/>
              </w:rPr>
            </w:pPr>
          </w:p>
        </w:tc>
        <w:tc>
          <w:tcPr>
            <w:tcW w:w="563" w:type="dxa"/>
          </w:tcPr>
          <w:p w14:paraId="7635C763" w14:textId="77777777" w:rsidR="004212F6" w:rsidRPr="008F2C05" w:rsidRDefault="004212F6" w:rsidP="002D710A">
            <w:pPr>
              <w:tabs>
                <w:tab w:val="left" w:pos="4680"/>
              </w:tabs>
              <w:rPr>
                <w:sz w:val="16"/>
                <w:szCs w:val="16"/>
              </w:rPr>
            </w:pPr>
            <w:r w:rsidRPr="008F2C05">
              <w:rPr>
                <w:sz w:val="16"/>
                <w:szCs w:val="16"/>
              </w:rPr>
              <w:t>None</w:t>
            </w:r>
          </w:p>
        </w:tc>
        <w:tc>
          <w:tcPr>
            <w:tcW w:w="450" w:type="dxa"/>
          </w:tcPr>
          <w:p w14:paraId="082F0F0A" w14:textId="77777777" w:rsidR="004212F6" w:rsidRPr="008F2C05" w:rsidRDefault="004212F6" w:rsidP="002D710A">
            <w:pPr>
              <w:tabs>
                <w:tab w:val="left" w:pos="4680"/>
              </w:tabs>
              <w:rPr>
                <w:sz w:val="16"/>
                <w:szCs w:val="16"/>
              </w:rPr>
            </w:pPr>
            <w:r w:rsidRPr="008F2C05">
              <w:rPr>
                <w:sz w:val="16"/>
                <w:szCs w:val="16"/>
              </w:rPr>
              <w:t>Up to 1/3</w:t>
            </w:r>
          </w:p>
        </w:tc>
        <w:tc>
          <w:tcPr>
            <w:tcW w:w="539" w:type="dxa"/>
          </w:tcPr>
          <w:p w14:paraId="10609FAB" w14:textId="77777777" w:rsidR="004212F6" w:rsidRPr="008F2C05" w:rsidRDefault="004212F6" w:rsidP="002D710A">
            <w:pPr>
              <w:tabs>
                <w:tab w:val="left" w:pos="4680"/>
              </w:tabs>
              <w:rPr>
                <w:sz w:val="16"/>
                <w:szCs w:val="16"/>
              </w:rPr>
            </w:pPr>
            <w:r w:rsidRPr="008F2C05">
              <w:rPr>
                <w:sz w:val="16"/>
                <w:szCs w:val="16"/>
              </w:rPr>
              <w:t>1/3 to 1/2</w:t>
            </w:r>
          </w:p>
        </w:tc>
        <w:tc>
          <w:tcPr>
            <w:tcW w:w="545" w:type="dxa"/>
          </w:tcPr>
          <w:p w14:paraId="65DA1CF7" w14:textId="77777777" w:rsidR="004212F6" w:rsidRPr="008F2C05" w:rsidRDefault="004212F6" w:rsidP="002D710A">
            <w:pPr>
              <w:tabs>
                <w:tab w:val="left" w:pos="4680"/>
              </w:tabs>
              <w:rPr>
                <w:sz w:val="16"/>
                <w:szCs w:val="16"/>
              </w:rPr>
            </w:pPr>
            <w:r w:rsidRPr="008F2C05">
              <w:rPr>
                <w:sz w:val="16"/>
                <w:szCs w:val="16"/>
              </w:rPr>
              <w:t>2/3 and more</w:t>
            </w:r>
          </w:p>
        </w:tc>
      </w:tr>
      <w:tr w:rsidR="004212F6" w:rsidRPr="008F2C05" w14:paraId="664C8C00" w14:textId="77777777" w:rsidTr="002D710A">
        <w:tc>
          <w:tcPr>
            <w:tcW w:w="2553" w:type="dxa"/>
            <w:tcBorders>
              <w:top w:val="nil"/>
              <w:left w:val="nil"/>
              <w:bottom w:val="nil"/>
            </w:tcBorders>
          </w:tcPr>
          <w:p w14:paraId="474768B6" w14:textId="77777777" w:rsidR="004212F6" w:rsidRPr="008F2C05" w:rsidRDefault="004212F6" w:rsidP="002D710A">
            <w:pPr>
              <w:tabs>
                <w:tab w:val="left" w:pos="4680"/>
              </w:tabs>
              <w:rPr>
                <w:sz w:val="16"/>
                <w:szCs w:val="16"/>
              </w:rPr>
            </w:pPr>
            <w:r w:rsidRPr="008F2C05">
              <w:rPr>
                <w:sz w:val="16"/>
                <w:szCs w:val="16"/>
              </w:rPr>
              <w:t>Stand</w:t>
            </w:r>
          </w:p>
        </w:tc>
        <w:tc>
          <w:tcPr>
            <w:tcW w:w="563" w:type="dxa"/>
          </w:tcPr>
          <w:p w14:paraId="1988D5FA" w14:textId="77777777" w:rsidR="004212F6" w:rsidRPr="008F2C05" w:rsidRDefault="004212F6" w:rsidP="002D710A">
            <w:pPr>
              <w:tabs>
                <w:tab w:val="left" w:pos="4680"/>
              </w:tabs>
              <w:rPr>
                <w:sz w:val="16"/>
                <w:szCs w:val="16"/>
              </w:rPr>
            </w:pPr>
          </w:p>
        </w:tc>
        <w:tc>
          <w:tcPr>
            <w:tcW w:w="591" w:type="dxa"/>
          </w:tcPr>
          <w:p w14:paraId="318592B7" w14:textId="77777777" w:rsidR="004212F6" w:rsidRPr="008F2C05" w:rsidRDefault="004212F6" w:rsidP="002D710A">
            <w:pPr>
              <w:tabs>
                <w:tab w:val="left" w:pos="4680"/>
              </w:tabs>
              <w:rPr>
                <w:sz w:val="16"/>
                <w:szCs w:val="16"/>
              </w:rPr>
            </w:pPr>
          </w:p>
        </w:tc>
        <w:tc>
          <w:tcPr>
            <w:tcW w:w="530" w:type="dxa"/>
          </w:tcPr>
          <w:p w14:paraId="6C5A477A" w14:textId="77777777" w:rsidR="004212F6" w:rsidRPr="008F2C05" w:rsidRDefault="004212F6" w:rsidP="002D710A">
            <w:pPr>
              <w:tabs>
                <w:tab w:val="left" w:pos="4680"/>
              </w:tabs>
              <w:rPr>
                <w:sz w:val="16"/>
                <w:szCs w:val="16"/>
              </w:rPr>
            </w:pPr>
          </w:p>
        </w:tc>
        <w:tc>
          <w:tcPr>
            <w:tcW w:w="545" w:type="dxa"/>
            <w:tcBorders>
              <w:right w:val="single" w:sz="4" w:space="0" w:color="000000"/>
            </w:tcBorders>
          </w:tcPr>
          <w:p w14:paraId="5E74FAB8" w14:textId="77777777" w:rsidR="004212F6" w:rsidRPr="008F2C05" w:rsidRDefault="004212F6"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48C35828" w14:textId="77777777" w:rsidR="004212F6" w:rsidRPr="008F2C05" w:rsidRDefault="004212F6" w:rsidP="002D710A">
            <w:pPr>
              <w:tabs>
                <w:tab w:val="left" w:pos="4680"/>
              </w:tabs>
              <w:rPr>
                <w:b/>
                <w:sz w:val="16"/>
                <w:szCs w:val="16"/>
              </w:rPr>
            </w:pPr>
          </w:p>
        </w:tc>
        <w:tc>
          <w:tcPr>
            <w:tcW w:w="3326" w:type="dxa"/>
            <w:tcBorders>
              <w:top w:val="nil"/>
              <w:left w:val="nil"/>
              <w:bottom w:val="nil"/>
            </w:tcBorders>
          </w:tcPr>
          <w:p w14:paraId="0919E547" w14:textId="77777777" w:rsidR="004212F6" w:rsidRPr="008F2C05" w:rsidRDefault="004212F6" w:rsidP="002D710A">
            <w:pPr>
              <w:tabs>
                <w:tab w:val="left" w:pos="4680"/>
              </w:tabs>
              <w:rPr>
                <w:sz w:val="16"/>
                <w:szCs w:val="16"/>
              </w:rPr>
            </w:pPr>
            <w:r w:rsidRPr="008F2C05">
              <w:rPr>
                <w:sz w:val="16"/>
                <w:szCs w:val="16"/>
              </w:rPr>
              <w:t>Wet, humid conditions (non-weather)</w:t>
            </w:r>
          </w:p>
        </w:tc>
        <w:tc>
          <w:tcPr>
            <w:tcW w:w="563" w:type="dxa"/>
          </w:tcPr>
          <w:p w14:paraId="417D9A1A" w14:textId="77777777" w:rsidR="004212F6" w:rsidRPr="008F2C05" w:rsidRDefault="004212F6" w:rsidP="002D710A">
            <w:pPr>
              <w:tabs>
                <w:tab w:val="left" w:pos="4680"/>
              </w:tabs>
              <w:rPr>
                <w:b/>
                <w:sz w:val="16"/>
                <w:szCs w:val="16"/>
              </w:rPr>
            </w:pPr>
            <w:r w:rsidRPr="008F2C05">
              <w:rPr>
                <w:sz w:val="16"/>
                <w:szCs w:val="16"/>
              </w:rPr>
              <w:t>√</w:t>
            </w:r>
          </w:p>
        </w:tc>
        <w:tc>
          <w:tcPr>
            <w:tcW w:w="450" w:type="dxa"/>
          </w:tcPr>
          <w:p w14:paraId="0A8DB1F6" w14:textId="77777777" w:rsidR="004212F6" w:rsidRPr="008F2C05" w:rsidRDefault="004212F6" w:rsidP="002D710A">
            <w:pPr>
              <w:tabs>
                <w:tab w:val="left" w:pos="4680"/>
              </w:tabs>
              <w:rPr>
                <w:b/>
                <w:sz w:val="16"/>
                <w:szCs w:val="16"/>
              </w:rPr>
            </w:pPr>
          </w:p>
        </w:tc>
        <w:tc>
          <w:tcPr>
            <w:tcW w:w="539" w:type="dxa"/>
          </w:tcPr>
          <w:p w14:paraId="78F0EE06" w14:textId="77777777" w:rsidR="004212F6" w:rsidRPr="008F2C05" w:rsidRDefault="004212F6" w:rsidP="002D710A">
            <w:pPr>
              <w:tabs>
                <w:tab w:val="left" w:pos="4680"/>
              </w:tabs>
              <w:rPr>
                <w:b/>
                <w:sz w:val="16"/>
                <w:szCs w:val="16"/>
              </w:rPr>
            </w:pPr>
          </w:p>
        </w:tc>
        <w:tc>
          <w:tcPr>
            <w:tcW w:w="545" w:type="dxa"/>
          </w:tcPr>
          <w:p w14:paraId="4DE85D35" w14:textId="77777777" w:rsidR="004212F6" w:rsidRPr="008F2C05" w:rsidRDefault="004212F6" w:rsidP="002D710A">
            <w:pPr>
              <w:tabs>
                <w:tab w:val="left" w:pos="4680"/>
              </w:tabs>
              <w:rPr>
                <w:b/>
                <w:sz w:val="16"/>
                <w:szCs w:val="16"/>
              </w:rPr>
            </w:pPr>
          </w:p>
        </w:tc>
      </w:tr>
      <w:tr w:rsidR="004212F6" w:rsidRPr="008F2C05" w14:paraId="3634701B" w14:textId="77777777" w:rsidTr="002D710A">
        <w:tc>
          <w:tcPr>
            <w:tcW w:w="2553" w:type="dxa"/>
            <w:tcBorders>
              <w:top w:val="nil"/>
              <w:left w:val="nil"/>
              <w:bottom w:val="nil"/>
            </w:tcBorders>
          </w:tcPr>
          <w:p w14:paraId="21A3BC5C" w14:textId="77777777" w:rsidR="004212F6" w:rsidRPr="008F2C05" w:rsidRDefault="004212F6" w:rsidP="002D710A">
            <w:pPr>
              <w:tabs>
                <w:tab w:val="left" w:pos="4680"/>
              </w:tabs>
              <w:rPr>
                <w:sz w:val="16"/>
                <w:szCs w:val="16"/>
              </w:rPr>
            </w:pPr>
            <w:r w:rsidRPr="008F2C05">
              <w:rPr>
                <w:sz w:val="16"/>
                <w:szCs w:val="16"/>
              </w:rPr>
              <w:t>Walk</w:t>
            </w:r>
          </w:p>
        </w:tc>
        <w:tc>
          <w:tcPr>
            <w:tcW w:w="563" w:type="dxa"/>
          </w:tcPr>
          <w:p w14:paraId="217DDF87" w14:textId="77777777" w:rsidR="004212F6" w:rsidRPr="008F2C05" w:rsidRDefault="004212F6" w:rsidP="002D710A">
            <w:pPr>
              <w:tabs>
                <w:tab w:val="left" w:pos="4680"/>
              </w:tabs>
              <w:rPr>
                <w:sz w:val="16"/>
                <w:szCs w:val="16"/>
              </w:rPr>
            </w:pPr>
          </w:p>
        </w:tc>
        <w:tc>
          <w:tcPr>
            <w:tcW w:w="591" w:type="dxa"/>
          </w:tcPr>
          <w:p w14:paraId="74F50A2B" w14:textId="77777777" w:rsidR="004212F6" w:rsidRPr="008F2C05" w:rsidRDefault="004212F6" w:rsidP="002D710A">
            <w:pPr>
              <w:tabs>
                <w:tab w:val="left" w:pos="4680"/>
              </w:tabs>
              <w:rPr>
                <w:sz w:val="16"/>
                <w:szCs w:val="16"/>
              </w:rPr>
            </w:pPr>
          </w:p>
        </w:tc>
        <w:tc>
          <w:tcPr>
            <w:tcW w:w="530" w:type="dxa"/>
          </w:tcPr>
          <w:p w14:paraId="77940270" w14:textId="77777777" w:rsidR="004212F6" w:rsidRPr="008F2C05" w:rsidRDefault="004212F6" w:rsidP="002D710A">
            <w:pPr>
              <w:tabs>
                <w:tab w:val="left" w:pos="4680"/>
              </w:tabs>
              <w:rPr>
                <w:sz w:val="16"/>
                <w:szCs w:val="16"/>
              </w:rPr>
            </w:pPr>
            <w:r w:rsidRPr="008F2C05">
              <w:rPr>
                <w:sz w:val="16"/>
                <w:szCs w:val="16"/>
              </w:rPr>
              <w:t>√</w:t>
            </w:r>
          </w:p>
        </w:tc>
        <w:tc>
          <w:tcPr>
            <w:tcW w:w="545" w:type="dxa"/>
            <w:tcBorders>
              <w:right w:val="single" w:sz="4" w:space="0" w:color="000000"/>
            </w:tcBorders>
          </w:tcPr>
          <w:p w14:paraId="042E7568" w14:textId="77777777" w:rsidR="004212F6" w:rsidRPr="008F2C05" w:rsidRDefault="004212F6" w:rsidP="002D710A">
            <w:pPr>
              <w:tabs>
                <w:tab w:val="left" w:pos="4680"/>
              </w:tabs>
              <w:rPr>
                <w:sz w:val="16"/>
                <w:szCs w:val="16"/>
              </w:rPr>
            </w:pPr>
          </w:p>
        </w:tc>
        <w:tc>
          <w:tcPr>
            <w:tcW w:w="235" w:type="dxa"/>
            <w:tcBorders>
              <w:top w:val="nil"/>
              <w:left w:val="single" w:sz="4" w:space="0" w:color="000000"/>
              <w:bottom w:val="nil"/>
              <w:right w:val="nil"/>
            </w:tcBorders>
          </w:tcPr>
          <w:p w14:paraId="055ACDDC"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07981172" w14:textId="77777777" w:rsidR="004212F6" w:rsidRPr="008F2C05" w:rsidRDefault="004212F6" w:rsidP="002D710A">
            <w:pPr>
              <w:tabs>
                <w:tab w:val="left" w:pos="4680"/>
              </w:tabs>
              <w:rPr>
                <w:sz w:val="16"/>
                <w:szCs w:val="16"/>
              </w:rPr>
            </w:pPr>
            <w:r w:rsidRPr="008F2C05">
              <w:rPr>
                <w:sz w:val="16"/>
                <w:szCs w:val="16"/>
              </w:rPr>
              <w:t>Work near moving mechanical parts</w:t>
            </w:r>
          </w:p>
        </w:tc>
        <w:tc>
          <w:tcPr>
            <w:tcW w:w="563" w:type="dxa"/>
          </w:tcPr>
          <w:p w14:paraId="6FE1EF72" w14:textId="77777777" w:rsidR="004212F6" w:rsidRPr="008F2C05" w:rsidRDefault="004212F6" w:rsidP="002D710A">
            <w:pPr>
              <w:tabs>
                <w:tab w:val="left" w:pos="4680"/>
              </w:tabs>
              <w:rPr>
                <w:sz w:val="16"/>
                <w:szCs w:val="16"/>
              </w:rPr>
            </w:pPr>
            <w:r w:rsidRPr="008F2C05">
              <w:rPr>
                <w:sz w:val="16"/>
                <w:szCs w:val="16"/>
              </w:rPr>
              <w:t>√</w:t>
            </w:r>
          </w:p>
        </w:tc>
        <w:tc>
          <w:tcPr>
            <w:tcW w:w="450" w:type="dxa"/>
          </w:tcPr>
          <w:p w14:paraId="49ABC89F" w14:textId="77777777" w:rsidR="004212F6" w:rsidRPr="008F2C05" w:rsidRDefault="004212F6" w:rsidP="002D710A">
            <w:pPr>
              <w:tabs>
                <w:tab w:val="left" w:pos="4680"/>
              </w:tabs>
              <w:rPr>
                <w:sz w:val="16"/>
                <w:szCs w:val="16"/>
              </w:rPr>
            </w:pPr>
          </w:p>
        </w:tc>
        <w:tc>
          <w:tcPr>
            <w:tcW w:w="539" w:type="dxa"/>
          </w:tcPr>
          <w:p w14:paraId="5E3C5E4A" w14:textId="77777777" w:rsidR="004212F6" w:rsidRPr="008F2C05" w:rsidRDefault="004212F6" w:rsidP="002D710A">
            <w:pPr>
              <w:tabs>
                <w:tab w:val="left" w:pos="4680"/>
              </w:tabs>
              <w:rPr>
                <w:sz w:val="16"/>
                <w:szCs w:val="16"/>
              </w:rPr>
            </w:pPr>
          </w:p>
        </w:tc>
        <w:tc>
          <w:tcPr>
            <w:tcW w:w="545" w:type="dxa"/>
          </w:tcPr>
          <w:p w14:paraId="4CFA379D" w14:textId="77777777" w:rsidR="004212F6" w:rsidRPr="008F2C05" w:rsidRDefault="004212F6" w:rsidP="002D710A">
            <w:pPr>
              <w:tabs>
                <w:tab w:val="left" w:pos="4680"/>
              </w:tabs>
              <w:rPr>
                <w:sz w:val="16"/>
                <w:szCs w:val="16"/>
              </w:rPr>
            </w:pPr>
          </w:p>
        </w:tc>
      </w:tr>
      <w:tr w:rsidR="004212F6" w:rsidRPr="008F2C05" w14:paraId="6FC17BC7" w14:textId="77777777" w:rsidTr="002D710A">
        <w:tc>
          <w:tcPr>
            <w:tcW w:w="2553" w:type="dxa"/>
            <w:tcBorders>
              <w:top w:val="nil"/>
              <w:left w:val="nil"/>
              <w:bottom w:val="nil"/>
            </w:tcBorders>
          </w:tcPr>
          <w:p w14:paraId="14BD8F22" w14:textId="77777777" w:rsidR="004212F6" w:rsidRPr="008F2C05" w:rsidRDefault="004212F6" w:rsidP="002D710A">
            <w:pPr>
              <w:tabs>
                <w:tab w:val="left" w:pos="4680"/>
              </w:tabs>
              <w:rPr>
                <w:sz w:val="16"/>
                <w:szCs w:val="16"/>
              </w:rPr>
            </w:pPr>
            <w:r w:rsidRPr="008F2C05">
              <w:rPr>
                <w:sz w:val="16"/>
                <w:szCs w:val="16"/>
              </w:rPr>
              <w:t>Sit</w:t>
            </w:r>
          </w:p>
        </w:tc>
        <w:tc>
          <w:tcPr>
            <w:tcW w:w="563" w:type="dxa"/>
          </w:tcPr>
          <w:p w14:paraId="4728BE3A" w14:textId="77777777" w:rsidR="004212F6" w:rsidRPr="008F2C05" w:rsidRDefault="004212F6" w:rsidP="002D710A">
            <w:pPr>
              <w:tabs>
                <w:tab w:val="left" w:pos="4680"/>
              </w:tabs>
              <w:rPr>
                <w:sz w:val="16"/>
                <w:szCs w:val="16"/>
              </w:rPr>
            </w:pPr>
          </w:p>
        </w:tc>
        <w:tc>
          <w:tcPr>
            <w:tcW w:w="591" w:type="dxa"/>
          </w:tcPr>
          <w:p w14:paraId="01169DBA" w14:textId="77777777" w:rsidR="004212F6" w:rsidRPr="008F2C05" w:rsidRDefault="004212F6" w:rsidP="002D710A">
            <w:pPr>
              <w:tabs>
                <w:tab w:val="left" w:pos="4680"/>
              </w:tabs>
              <w:rPr>
                <w:sz w:val="16"/>
                <w:szCs w:val="16"/>
              </w:rPr>
            </w:pPr>
          </w:p>
        </w:tc>
        <w:tc>
          <w:tcPr>
            <w:tcW w:w="530" w:type="dxa"/>
          </w:tcPr>
          <w:p w14:paraId="5BAD9633" w14:textId="77777777" w:rsidR="004212F6" w:rsidRPr="008F2C05" w:rsidRDefault="004212F6" w:rsidP="002D710A">
            <w:pPr>
              <w:tabs>
                <w:tab w:val="left" w:pos="4680"/>
              </w:tabs>
              <w:rPr>
                <w:sz w:val="16"/>
                <w:szCs w:val="16"/>
              </w:rPr>
            </w:pPr>
            <w:r w:rsidRPr="008F2C05">
              <w:rPr>
                <w:sz w:val="16"/>
                <w:szCs w:val="16"/>
              </w:rPr>
              <w:t>√</w:t>
            </w:r>
          </w:p>
        </w:tc>
        <w:tc>
          <w:tcPr>
            <w:tcW w:w="545" w:type="dxa"/>
            <w:tcBorders>
              <w:right w:val="single" w:sz="4" w:space="0" w:color="000000"/>
            </w:tcBorders>
          </w:tcPr>
          <w:p w14:paraId="2D68141F" w14:textId="77777777" w:rsidR="004212F6" w:rsidRPr="008F2C05" w:rsidRDefault="004212F6" w:rsidP="002D710A">
            <w:pPr>
              <w:tabs>
                <w:tab w:val="left" w:pos="4680"/>
              </w:tabs>
              <w:rPr>
                <w:sz w:val="16"/>
                <w:szCs w:val="16"/>
              </w:rPr>
            </w:pPr>
          </w:p>
        </w:tc>
        <w:tc>
          <w:tcPr>
            <w:tcW w:w="235" w:type="dxa"/>
            <w:tcBorders>
              <w:top w:val="nil"/>
              <w:left w:val="single" w:sz="4" w:space="0" w:color="000000"/>
              <w:bottom w:val="nil"/>
              <w:right w:val="nil"/>
            </w:tcBorders>
          </w:tcPr>
          <w:p w14:paraId="0CD8B64B"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70D6043B" w14:textId="77777777" w:rsidR="004212F6" w:rsidRPr="008F2C05" w:rsidRDefault="004212F6" w:rsidP="002D710A">
            <w:pPr>
              <w:tabs>
                <w:tab w:val="left" w:pos="4680"/>
              </w:tabs>
              <w:rPr>
                <w:sz w:val="16"/>
                <w:szCs w:val="16"/>
              </w:rPr>
            </w:pPr>
            <w:r w:rsidRPr="008F2C05">
              <w:rPr>
                <w:sz w:val="16"/>
                <w:szCs w:val="16"/>
              </w:rPr>
              <w:t>Fumes or airborne particles</w:t>
            </w:r>
          </w:p>
        </w:tc>
        <w:tc>
          <w:tcPr>
            <w:tcW w:w="563" w:type="dxa"/>
          </w:tcPr>
          <w:p w14:paraId="5D6D32FC" w14:textId="77777777" w:rsidR="004212F6" w:rsidRPr="008F2C05" w:rsidRDefault="004212F6" w:rsidP="002D710A">
            <w:pPr>
              <w:tabs>
                <w:tab w:val="left" w:pos="4680"/>
              </w:tabs>
              <w:rPr>
                <w:sz w:val="16"/>
                <w:szCs w:val="16"/>
              </w:rPr>
            </w:pPr>
            <w:r w:rsidRPr="008F2C05">
              <w:rPr>
                <w:sz w:val="16"/>
                <w:szCs w:val="16"/>
              </w:rPr>
              <w:t>√</w:t>
            </w:r>
          </w:p>
        </w:tc>
        <w:tc>
          <w:tcPr>
            <w:tcW w:w="450" w:type="dxa"/>
          </w:tcPr>
          <w:p w14:paraId="4149C896" w14:textId="77777777" w:rsidR="004212F6" w:rsidRPr="008F2C05" w:rsidRDefault="004212F6" w:rsidP="002D710A">
            <w:pPr>
              <w:tabs>
                <w:tab w:val="left" w:pos="4680"/>
              </w:tabs>
              <w:rPr>
                <w:sz w:val="16"/>
                <w:szCs w:val="16"/>
              </w:rPr>
            </w:pPr>
          </w:p>
        </w:tc>
        <w:tc>
          <w:tcPr>
            <w:tcW w:w="539" w:type="dxa"/>
          </w:tcPr>
          <w:p w14:paraId="46A0F091" w14:textId="77777777" w:rsidR="004212F6" w:rsidRPr="008F2C05" w:rsidRDefault="004212F6" w:rsidP="002D710A">
            <w:pPr>
              <w:tabs>
                <w:tab w:val="left" w:pos="4680"/>
              </w:tabs>
              <w:rPr>
                <w:sz w:val="16"/>
                <w:szCs w:val="16"/>
              </w:rPr>
            </w:pPr>
          </w:p>
        </w:tc>
        <w:tc>
          <w:tcPr>
            <w:tcW w:w="545" w:type="dxa"/>
          </w:tcPr>
          <w:p w14:paraId="2739CEDB" w14:textId="77777777" w:rsidR="004212F6" w:rsidRPr="008F2C05" w:rsidRDefault="004212F6" w:rsidP="002D710A">
            <w:pPr>
              <w:tabs>
                <w:tab w:val="left" w:pos="4680"/>
              </w:tabs>
              <w:rPr>
                <w:sz w:val="16"/>
                <w:szCs w:val="16"/>
              </w:rPr>
            </w:pPr>
          </w:p>
        </w:tc>
      </w:tr>
      <w:tr w:rsidR="004212F6" w:rsidRPr="008F2C05" w14:paraId="7494A349" w14:textId="77777777" w:rsidTr="002D710A">
        <w:tc>
          <w:tcPr>
            <w:tcW w:w="2553" w:type="dxa"/>
            <w:tcBorders>
              <w:top w:val="nil"/>
              <w:left w:val="nil"/>
              <w:bottom w:val="nil"/>
            </w:tcBorders>
          </w:tcPr>
          <w:p w14:paraId="6CB6616C" w14:textId="77777777" w:rsidR="004212F6" w:rsidRPr="008F2C05" w:rsidRDefault="004212F6" w:rsidP="002D710A">
            <w:pPr>
              <w:tabs>
                <w:tab w:val="left" w:pos="4680"/>
              </w:tabs>
              <w:rPr>
                <w:sz w:val="16"/>
                <w:szCs w:val="16"/>
              </w:rPr>
            </w:pPr>
            <w:r w:rsidRPr="008F2C05">
              <w:rPr>
                <w:sz w:val="16"/>
                <w:szCs w:val="16"/>
              </w:rPr>
              <w:t>Talk or hear</w:t>
            </w:r>
          </w:p>
        </w:tc>
        <w:tc>
          <w:tcPr>
            <w:tcW w:w="563" w:type="dxa"/>
          </w:tcPr>
          <w:p w14:paraId="2BC46E3D" w14:textId="77777777" w:rsidR="004212F6" w:rsidRPr="008F2C05" w:rsidRDefault="004212F6" w:rsidP="002D710A">
            <w:pPr>
              <w:tabs>
                <w:tab w:val="left" w:pos="4680"/>
              </w:tabs>
              <w:rPr>
                <w:sz w:val="16"/>
                <w:szCs w:val="16"/>
              </w:rPr>
            </w:pPr>
          </w:p>
        </w:tc>
        <w:tc>
          <w:tcPr>
            <w:tcW w:w="591" w:type="dxa"/>
          </w:tcPr>
          <w:p w14:paraId="29C5D355" w14:textId="77777777" w:rsidR="004212F6" w:rsidRPr="008F2C05" w:rsidRDefault="004212F6" w:rsidP="002D710A">
            <w:pPr>
              <w:tabs>
                <w:tab w:val="left" w:pos="4680"/>
              </w:tabs>
              <w:rPr>
                <w:sz w:val="16"/>
                <w:szCs w:val="16"/>
              </w:rPr>
            </w:pPr>
          </w:p>
        </w:tc>
        <w:tc>
          <w:tcPr>
            <w:tcW w:w="530" w:type="dxa"/>
          </w:tcPr>
          <w:p w14:paraId="25492E0F" w14:textId="77777777" w:rsidR="004212F6" w:rsidRPr="008F2C05" w:rsidRDefault="004212F6" w:rsidP="002D710A">
            <w:pPr>
              <w:tabs>
                <w:tab w:val="left" w:pos="4680"/>
              </w:tabs>
              <w:rPr>
                <w:sz w:val="16"/>
                <w:szCs w:val="16"/>
              </w:rPr>
            </w:pPr>
          </w:p>
        </w:tc>
        <w:tc>
          <w:tcPr>
            <w:tcW w:w="545" w:type="dxa"/>
            <w:tcBorders>
              <w:right w:val="single" w:sz="4" w:space="0" w:color="000000"/>
            </w:tcBorders>
          </w:tcPr>
          <w:p w14:paraId="0378C88C" w14:textId="77777777" w:rsidR="004212F6" w:rsidRPr="008F2C05" w:rsidRDefault="004212F6"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4BB26732"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162DB5D2" w14:textId="77777777" w:rsidR="004212F6" w:rsidRPr="008F2C05" w:rsidRDefault="004212F6" w:rsidP="002D710A">
            <w:pPr>
              <w:tabs>
                <w:tab w:val="left" w:pos="4680"/>
              </w:tabs>
              <w:rPr>
                <w:sz w:val="16"/>
                <w:szCs w:val="16"/>
              </w:rPr>
            </w:pPr>
            <w:r w:rsidRPr="008F2C05">
              <w:rPr>
                <w:sz w:val="16"/>
                <w:szCs w:val="16"/>
              </w:rPr>
              <w:t>Toxic or caustic chemicals</w:t>
            </w:r>
          </w:p>
        </w:tc>
        <w:tc>
          <w:tcPr>
            <w:tcW w:w="563" w:type="dxa"/>
          </w:tcPr>
          <w:p w14:paraId="72A4E5CB" w14:textId="77777777" w:rsidR="004212F6" w:rsidRPr="008F2C05" w:rsidRDefault="004212F6" w:rsidP="002D710A">
            <w:pPr>
              <w:tabs>
                <w:tab w:val="left" w:pos="4680"/>
              </w:tabs>
              <w:rPr>
                <w:sz w:val="16"/>
                <w:szCs w:val="16"/>
              </w:rPr>
            </w:pPr>
            <w:r w:rsidRPr="008F2C05">
              <w:rPr>
                <w:sz w:val="16"/>
                <w:szCs w:val="16"/>
              </w:rPr>
              <w:t>√</w:t>
            </w:r>
          </w:p>
        </w:tc>
        <w:tc>
          <w:tcPr>
            <w:tcW w:w="450" w:type="dxa"/>
          </w:tcPr>
          <w:p w14:paraId="3B1098E7" w14:textId="77777777" w:rsidR="004212F6" w:rsidRPr="008F2C05" w:rsidRDefault="004212F6" w:rsidP="002D710A">
            <w:pPr>
              <w:tabs>
                <w:tab w:val="left" w:pos="4680"/>
              </w:tabs>
              <w:rPr>
                <w:sz w:val="16"/>
                <w:szCs w:val="16"/>
              </w:rPr>
            </w:pPr>
          </w:p>
        </w:tc>
        <w:tc>
          <w:tcPr>
            <w:tcW w:w="539" w:type="dxa"/>
          </w:tcPr>
          <w:p w14:paraId="06C6AF03" w14:textId="77777777" w:rsidR="004212F6" w:rsidRPr="008F2C05" w:rsidRDefault="004212F6" w:rsidP="002D710A">
            <w:pPr>
              <w:tabs>
                <w:tab w:val="left" w:pos="4680"/>
              </w:tabs>
              <w:rPr>
                <w:sz w:val="16"/>
                <w:szCs w:val="16"/>
              </w:rPr>
            </w:pPr>
          </w:p>
        </w:tc>
        <w:tc>
          <w:tcPr>
            <w:tcW w:w="545" w:type="dxa"/>
          </w:tcPr>
          <w:p w14:paraId="0F34B872" w14:textId="77777777" w:rsidR="004212F6" w:rsidRPr="008F2C05" w:rsidRDefault="004212F6" w:rsidP="002D710A">
            <w:pPr>
              <w:tabs>
                <w:tab w:val="left" w:pos="4680"/>
              </w:tabs>
              <w:rPr>
                <w:sz w:val="16"/>
                <w:szCs w:val="16"/>
              </w:rPr>
            </w:pPr>
          </w:p>
        </w:tc>
      </w:tr>
      <w:tr w:rsidR="004212F6" w:rsidRPr="008F2C05" w14:paraId="2F2FBCFC" w14:textId="77777777" w:rsidTr="002D710A">
        <w:tc>
          <w:tcPr>
            <w:tcW w:w="2553" w:type="dxa"/>
            <w:tcBorders>
              <w:top w:val="nil"/>
              <w:left w:val="nil"/>
              <w:bottom w:val="nil"/>
            </w:tcBorders>
          </w:tcPr>
          <w:p w14:paraId="0549185E" w14:textId="77777777" w:rsidR="004212F6" w:rsidRPr="008F2C05" w:rsidRDefault="004212F6" w:rsidP="002D710A">
            <w:pPr>
              <w:tabs>
                <w:tab w:val="left" w:pos="4680"/>
              </w:tabs>
              <w:rPr>
                <w:sz w:val="16"/>
                <w:szCs w:val="16"/>
              </w:rPr>
            </w:pPr>
            <w:r w:rsidRPr="008F2C05">
              <w:rPr>
                <w:sz w:val="16"/>
                <w:szCs w:val="16"/>
              </w:rPr>
              <w:t>Use hands to finger, handle or feel</w:t>
            </w:r>
          </w:p>
        </w:tc>
        <w:tc>
          <w:tcPr>
            <w:tcW w:w="563" w:type="dxa"/>
          </w:tcPr>
          <w:p w14:paraId="6038708A" w14:textId="77777777" w:rsidR="004212F6" w:rsidRPr="008F2C05" w:rsidRDefault="004212F6" w:rsidP="002D710A">
            <w:pPr>
              <w:tabs>
                <w:tab w:val="left" w:pos="4680"/>
              </w:tabs>
              <w:rPr>
                <w:sz w:val="16"/>
                <w:szCs w:val="16"/>
              </w:rPr>
            </w:pPr>
          </w:p>
        </w:tc>
        <w:tc>
          <w:tcPr>
            <w:tcW w:w="591" w:type="dxa"/>
          </w:tcPr>
          <w:p w14:paraId="70424648" w14:textId="77777777" w:rsidR="004212F6" w:rsidRPr="008F2C05" w:rsidRDefault="004212F6" w:rsidP="002D710A">
            <w:pPr>
              <w:tabs>
                <w:tab w:val="left" w:pos="4680"/>
              </w:tabs>
              <w:rPr>
                <w:sz w:val="16"/>
                <w:szCs w:val="16"/>
              </w:rPr>
            </w:pPr>
          </w:p>
        </w:tc>
        <w:tc>
          <w:tcPr>
            <w:tcW w:w="530" w:type="dxa"/>
          </w:tcPr>
          <w:p w14:paraId="398F246E" w14:textId="77777777" w:rsidR="004212F6" w:rsidRPr="008F2C05" w:rsidRDefault="004212F6" w:rsidP="002D710A">
            <w:pPr>
              <w:tabs>
                <w:tab w:val="left" w:pos="4680"/>
              </w:tabs>
              <w:rPr>
                <w:sz w:val="16"/>
                <w:szCs w:val="16"/>
              </w:rPr>
            </w:pPr>
            <w:r w:rsidRPr="008F2C05">
              <w:rPr>
                <w:sz w:val="16"/>
                <w:szCs w:val="16"/>
              </w:rPr>
              <w:t>√</w:t>
            </w:r>
          </w:p>
        </w:tc>
        <w:tc>
          <w:tcPr>
            <w:tcW w:w="545" w:type="dxa"/>
            <w:tcBorders>
              <w:right w:val="single" w:sz="4" w:space="0" w:color="000000"/>
            </w:tcBorders>
          </w:tcPr>
          <w:p w14:paraId="43755592" w14:textId="77777777" w:rsidR="004212F6" w:rsidRPr="008F2C05" w:rsidRDefault="004212F6" w:rsidP="002D710A">
            <w:pPr>
              <w:tabs>
                <w:tab w:val="left" w:pos="4680"/>
              </w:tabs>
              <w:rPr>
                <w:sz w:val="16"/>
                <w:szCs w:val="16"/>
              </w:rPr>
            </w:pPr>
          </w:p>
        </w:tc>
        <w:tc>
          <w:tcPr>
            <w:tcW w:w="235" w:type="dxa"/>
            <w:tcBorders>
              <w:top w:val="nil"/>
              <w:left w:val="single" w:sz="4" w:space="0" w:color="000000"/>
              <w:bottom w:val="nil"/>
              <w:right w:val="nil"/>
            </w:tcBorders>
          </w:tcPr>
          <w:p w14:paraId="07609211"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1ED0495B" w14:textId="77777777" w:rsidR="004212F6" w:rsidRPr="008F2C05" w:rsidRDefault="004212F6" w:rsidP="002D710A">
            <w:pPr>
              <w:tabs>
                <w:tab w:val="left" w:pos="4680"/>
              </w:tabs>
              <w:rPr>
                <w:sz w:val="16"/>
                <w:szCs w:val="16"/>
              </w:rPr>
            </w:pPr>
            <w:r w:rsidRPr="008F2C05">
              <w:rPr>
                <w:sz w:val="16"/>
                <w:szCs w:val="16"/>
              </w:rPr>
              <w:t>Outdoor weather conditions</w:t>
            </w:r>
          </w:p>
        </w:tc>
        <w:tc>
          <w:tcPr>
            <w:tcW w:w="563" w:type="dxa"/>
          </w:tcPr>
          <w:p w14:paraId="379ADDDC" w14:textId="77777777" w:rsidR="004212F6" w:rsidRPr="008F2C05" w:rsidRDefault="004212F6" w:rsidP="002D710A">
            <w:pPr>
              <w:tabs>
                <w:tab w:val="left" w:pos="4680"/>
              </w:tabs>
              <w:rPr>
                <w:sz w:val="16"/>
                <w:szCs w:val="16"/>
              </w:rPr>
            </w:pPr>
          </w:p>
        </w:tc>
        <w:tc>
          <w:tcPr>
            <w:tcW w:w="450" w:type="dxa"/>
          </w:tcPr>
          <w:p w14:paraId="4B3E046F" w14:textId="77777777" w:rsidR="004212F6" w:rsidRPr="008F2C05" w:rsidRDefault="004212F6" w:rsidP="002D710A">
            <w:pPr>
              <w:tabs>
                <w:tab w:val="left" w:pos="4680"/>
              </w:tabs>
              <w:rPr>
                <w:sz w:val="16"/>
                <w:szCs w:val="16"/>
              </w:rPr>
            </w:pPr>
          </w:p>
        </w:tc>
        <w:tc>
          <w:tcPr>
            <w:tcW w:w="539" w:type="dxa"/>
          </w:tcPr>
          <w:p w14:paraId="253CE30E" w14:textId="77777777" w:rsidR="004212F6" w:rsidRPr="008F2C05" w:rsidRDefault="004212F6" w:rsidP="002D710A">
            <w:pPr>
              <w:tabs>
                <w:tab w:val="left" w:pos="4680"/>
              </w:tabs>
              <w:rPr>
                <w:sz w:val="16"/>
                <w:szCs w:val="16"/>
              </w:rPr>
            </w:pPr>
            <w:r w:rsidRPr="008F2C05">
              <w:rPr>
                <w:sz w:val="16"/>
                <w:szCs w:val="16"/>
              </w:rPr>
              <w:t>√</w:t>
            </w:r>
          </w:p>
        </w:tc>
        <w:tc>
          <w:tcPr>
            <w:tcW w:w="545" w:type="dxa"/>
          </w:tcPr>
          <w:p w14:paraId="2BDF4390" w14:textId="77777777" w:rsidR="004212F6" w:rsidRPr="008F2C05" w:rsidRDefault="004212F6" w:rsidP="002D710A">
            <w:pPr>
              <w:tabs>
                <w:tab w:val="left" w:pos="4680"/>
              </w:tabs>
              <w:rPr>
                <w:sz w:val="16"/>
                <w:szCs w:val="16"/>
              </w:rPr>
            </w:pPr>
          </w:p>
        </w:tc>
      </w:tr>
      <w:tr w:rsidR="004212F6" w:rsidRPr="008F2C05" w14:paraId="4B8669C2" w14:textId="77777777" w:rsidTr="002D710A">
        <w:tc>
          <w:tcPr>
            <w:tcW w:w="2553" w:type="dxa"/>
            <w:tcBorders>
              <w:top w:val="nil"/>
              <w:left w:val="nil"/>
              <w:bottom w:val="nil"/>
            </w:tcBorders>
          </w:tcPr>
          <w:p w14:paraId="5571E8EF" w14:textId="77777777" w:rsidR="004212F6" w:rsidRPr="008F2C05" w:rsidRDefault="004212F6" w:rsidP="002D710A">
            <w:pPr>
              <w:tabs>
                <w:tab w:val="left" w:pos="4680"/>
              </w:tabs>
              <w:rPr>
                <w:sz w:val="16"/>
                <w:szCs w:val="16"/>
              </w:rPr>
            </w:pPr>
            <w:r w:rsidRPr="008F2C05">
              <w:rPr>
                <w:sz w:val="16"/>
                <w:szCs w:val="16"/>
              </w:rPr>
              <w:t>Push/pull</w:t>
            </w:r>
          </w:p>
        </w:tc>
        <w:tc>
          <w:tcPr>
            <w:tcW w:w="563" w:type="dxa"/>
          </w:tcPr>
          <w:p w14:paraId="0E020D6A" w14:textId="77777777" w:rsidR="004212F6" w:rsidRPr="008F2C05" w:rsidRDefault="004212F6" w:rsidP="002D710A">
            <w:pPr>
              <w:tabs>
                <w:tab w:val="left" w:pos="4680"/>
              </w:tabs>
              <w:rPr>
                <w:sz w:val="16"/>
                <w:szCs w:val="16"/>
              </w:rPr>
            </w:pPr>
          </w:p>
        </w:tc>
        <w:tc>
          <w:tcPr>
            <w:tcW w:w="591" w:type="dxa"/>
          </w:tcPr>
          <w:p w14:paraId="7FC96742" w14:textId="77777777" w:rsidR="004212F6" w:rsidRPr="008F2C05" w:rsidRDefault="004212F6" w:rsidP="002D710A">
            <w:pPr>
              <w:tabs>
                <w:tab w:val="left" w:pos="4680"/>
              </w:tabs>
              <w:rPr>
                <w:sz w:val="16"/>
                <w:szCs w:val="16"/>
              </w:rPr>
            </w:pPr>
            <w:r w:rsidRPr="008F2C05">
              <w:rPr>
                <w:sz w:val="16"/>
                <w:szCs w:val="16"/>
              </w:rPr>
              <w:t>√</w:t>
            </w:r>
          </w:p>
        </w:tc>
        <w:tc>
          <w:tcPr>
            <w:tcW w:w="530" w:type="dxa"/>
          </w:tcPr>
          <w:p w14:paraId="6C8B4151" w14:textId="77777777" w:rsidR="004212F6" w:rsidRPr="008F2C05" w:rsidRDefault="004212F6" w:rsidP="002D710A">
            <w:pPr>
              <w:tabs>
                <w:tab w:val="left" w:pos="4680"/>
              </w:tabs>
              <w:rPr>
                <w:sz w:val="16"/>
                <w:szCs w:val="16"/>
              </w:rPr>
            </w:pPr>
          </w:p>
        </w:tc>
        <w:tc>
          <w:tcPr>
            <w:tcW w:w="545" w:type="dxa"/>
            <w:tcBorders>
              <w:right w:val="single" w:sz="4" w:space="0" w:color="000000"/>
            </w:tcBorders>
          </w:tcPr>
          <w:p w14:paraId="3555A175" w14:textId="77777777" w:rsidR="004212F6" w:rsidRPr="008F2C05" w:rsidRDefault="004212F6" w:rsidP="002D710A">
            <w:pPr>
              <w:tabs>
                <w:tab w:val="left" w:pos="4680"/>
              </w:tabs>
              <w:rPr>
                <w:sz w:val="16"/>
                <w:szCs w:val="16"/>
              </w:rPr>
            </w:pPr>
          </w:p>
        </w:tc>
        <w:tc>
          <w:tcPr>
            <w:tcW w:w="235" w:type="dxa"/>
            <w:tcBorders>
              <w:top w:val="nil"/>
              <w:left w:val="single" w:sz="4" w:space="0" w:color="000000"/>
              <w:bottom w:val="nil"/>
              <w:right w:val="nil"/>
            </w:tcBorders>
          </w:tcPr>
          <w:p w14:paraId="311FE809"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301575A4" w14:textId="77777777" w:rsidR="004212F6" w:rsidRPr="008F2C05" w:rsidRDefault="004212F6" w:rsidP="002D710A">
            <w:pPr>
              <w:tabs>
                <w:tab w:val="left" w:pos="4680"/>
              </w:tabs>
              <w:rPr>
                <w:sz w:val="16"/>
                <w:szCs w:val="16"/>
              </w:rPr>
            </w:pPr>
            <w:r w:rsidRPr="008F2C05">
              <w:rPr>
                <w:sz w:val="16"/>
                <w:szCs w:val="16"/>
              </w:rPr>
              <w:t>Extreme cold (non-weather)</w:t>
            </w:r>
          </w:p>
        </w:tc>
        <w:tc>
          <w:tcPr>
            <w:tcW w:w="563" w:type="dxa"/>
          </w:tcPr>
          <w:p w14:paraId="424EDC49" w14:textId="77777777" w:rsidR="004212F6" w:rsidRPr="008F2C05" w:rsidRDefault="004212F6" w:rsidP="002D710A">
            <w:pPr>
              <w:tabs>
                <w:tab w:val="left" w:pos="4680"/>
              </w:tabs>
              <w:rPr>
                <w:sz w:val="16"/>
                <w:szCs w:val="16"/>
              </w:rPr>
            </w:pPr>
            <w:r w:rsidRPr="008F2C05">
              <w:rPr>
                <w:sz w:val="16"/>
                <w:szCs w:val="16"/>
              </w:rPr>
              <w:t>√</w:t>
            </w:r>
          </w:p>
        </w:tc>
        <w:tc>
          <w:tcPr>
            <w:tcW w:w="450" w:type="dxa"/>
          </w:tcPr>
          <w:p w14:paraId="6665AFD6" w14:textId="77777777" w:rsidR="004212F6" w:rsidRPr="008F2C05" w:rsidRDefault="004212F6" w:rsidP="002D710A">
            <w:pPr>
              <w:tabs>
                <w:tab w:val="left" w:pos="4680"/>
              </w:tabs>
              <w:rPr>
                <w:sz w:val="16"/>
                <w:szCs w:val="16"/>
              </w:rPr>
            </w:pPr>
          </w:p>
        </w:tc>
        <w:tc>
          <w:tcPr>
            <w:tcW w:w="539" w:type="dxa"/>
          </w:tcPr>
          <w:p w14:paraId="6617A458" w14:textId="77777777" w:rsidR="004212F6" w:rsidRPr="008F2C05" w:rsidRDefault="004212F6" w:rsidP="002D710A">
            <w:pPr>
              <w:tabs>
                <w:tab w:val="left" w:pos="4680"/>
              </w:tabs>
              <w:rPr>
                <w:sz w:val="16"/>
                <w:szCs w:val="16"/>
              </w:rPr>
            </w:pPr>
          </w:p>
        </w:tc>
        <w:tc>
          <w:tcPr>
            <w:tcW w:w="545" w:type="dxa"/>
          </w:tcPr>
          <w:p w14:paraId="3408AA9F" w14:textId="77777777" w:rsidR="004212F6" w:rsidRPr="008F2C05" w:rsidRDefault="004212F6" w:rsidP="002D710A">
            <w:pPr>
              <w:tabs>
                <w:tab w:val="left" w:pos="4680"/>
              </w:tabs>
              <w:rPr>
                <w:sz w:val="16"/>
                <w:szCs w:val="16"/>
              </w:rPr>
            </w:pPr>
          </w:p>
        </w:tc>
      </w:tr>
      <w:tr w:rsidR="004212F6" w:rsidRPr="008F2C05" w14:paraId="451E3A09" w14:textId="77777777" w:rsidTr="002D710A">
        <w:tc>
          <w:tcPr>
            <w:tcW w:w="2553" w:type="dxa"/>
            <w:tcBorders>
              <w:top w:val="nil"/>
              <w:left w:val="nil"/>
              <w:bottom w:val="nil"/>
            </w:tcBorders>
          </w:tcPr>
          <w:p w14:paraId="7E9402B3" w14:textId="77777777" w:rsidR="004212F6" w:rsidRPr="008F2C05" w:rsidRDefault="004212F6" w:rsidP="002D710A">
            <w:pPr>
              <w:tabs>
                <w:tab w:val="left" w:pos="4680"/>
              </w:tabs>
              <w:rPr>
                <w:sz w:val="16"/>
                <w:szCs w:val="16"/>
              </w:rPr>
            </w:pPr>
            <w:r w:rsidRPr="008F2C05">
              <w:rPr>
                <w:sz w:val="16"/>
                <w:szCs w:val="16"/>
              </w:rPr>
              <w:t>Stoop, kneel, crouch or crawl</w:t>
            </w:r>
          </w:p>
        </w:tc>
        <w:tc>
          <w:tcPr>
            <w:tcW w:w="563" w:type="dxa"/>
          </w:tcPr>
          <w:p w14:paraId="0F389B52" w14:textId="77777777" w:rsidR="004212F6" w:rsidRPr="008F2C05" w:rsidRDefault="004212F6" w:rsidP="002D710A">
            <w:pPr>
              <w:tabs>
                <w:tab w:val="left" w:pos="4680"/>
              </w:tabs>
              <w:rPr>
                <w:sz w:val="16"/>
                <w:szCs w:val="16"/>
              </w:rPr>
            </w:pPr>
          </w:p>
        </w:tc>
        <w:tc>
          <w:tcPr>
            <w:tcW w:w="591" w:type="dxa"/>
          </w:tcPr>
          <w:p w14:paraId="09AB49DF" w14:textId="77777777" w:rsidR="004212F6" w:rsidRPr="008F2C05" w:rsidRDefault="004212F6" w:rsidP="002D710A">
            <w:pPr>
              <w:tabs>
                <w:tab w:val="left" w:pos="4680"/>
              </w:tabs>
              <w:rPr>
                <w:sz w:val="16"/>
                <w:szCs w:val="16"/>
              </w:rPr>
            </w:pPr>
            <w:r w:rsidRPr="008F2C05">
              <w:rPr>
                <w:sz w:val="16"/>
                <w:szCs w:val="16"/>
              </w:rPr>
              <w:t>√</w:t>
            </w:r>
          </w:p>
        </w:tc>
        <w:tc>
          <w:tcPr>
            <w:tcW w:w="530" w:type="dxa"/>
          </w:tcPr>
          <w:p w14:paraId="0B3DA284" w14:textId="77777777" w:rsidR="004212F6" w:rsidRPr="008F2C05" w:rsidRDefault="004212F6" w:rsidP="002D710A">
            <w:pPr>
              <w:tabs>
                <w:tab w:val="left" w:pos="4680"/>
              </w:tabs>
              <w:rPr>
                <w:sz w:val="16"/>
                <w:szCs w:val="16"/>
              </w:rPr>
            </w:pPr>
          </w:p>
        </w:tc>
        <w:tc>
          <w:tcPr>
            <w:tcW w:w="545" w:type="dxa"/>
            <w:tcBorders>
              <w:right w:val="single" w:sz="4" w:space="0" w:color="000000"/>
            </w:tcBorders>
          </w:tcPr>
          <w:p w14:paraId="569065C3" w14:textId="77777777" w:rsidR="004212F6" w:rsidRPr="008F2C05" w:rsidRDefault="004212F6" w:rsidP="002D710A">
            <w:pPr>
              <w:tabs>
                <w:tab w:val="left" w:pos="4680"/>
              </w:tabs>
              <w:rPr>
                <w:sz w:val="16"/>
                <w:szCs w:val="16"/>
              </w:rPr>
            </w:pPr>
          </w:p>
        </w:tc>
        <w:tc>
          <w:tcPr>
            <w:tcW w:w="235" w:type="dxa"/>
            <w:tcBorders>
              <w:top w:val="nil"/>
              <w:left w:val="single" w:sz="4" w:space="0" w:color="000000"/>
              <w:bottom w:val="nil"/>
              <w:right w:val="nil"/>
            </w:tcBorders>
          </w:tcPr>
          <w:p w14:paraId="7C9CD270"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27420268" w14:textId="77777777" w:rsidR="004212F6" w:rsidRPr="008F2C05" w:rsidRDefault="004212F6" w:rsidP="002D710A">
            <w:pPr>
              <w:tabs>
                <w:tab w:val="left" w:pos="4680"/>
              </w:tabs>
              <w:rPr>
                <w:sz w:val="16"/>
                <w:szCs w:val="16"/>
              </w:rPr>
            </w:pPr>
            <w:r w:rsidRPr="008F2C05">
              <w:rPr>
                <w:sz w:val="16"/>
                <w:szCs w:val="16"/>
              </w:rPr>
              <w:t>Extreme heat (non-weather)</w:t>
            </w:r>
          </w:p>
        </w:tc>
        <w:tc>
          <w:tcPr>
            <w:tcW w:w="563" w:type="dxa"/>
          </w:tcPr>
          <w:p w14:paraId="2A632307" w14:textId="77777777" w:rsidR="004212F6" w:rsidRPr="008F2C05" w:rsidRDefault="004212F6" w:rsidP="002D710A">
            <w:pPr>
              <w:tabs>
                <w:tab w:val="left" w:pos="4680"/>
              </w:tabs>
              <w:rPr>
                <w:sz w:val="16"/>
                <w:szCs w:val="16"/>
              </w:rPr>
            </w:pPr>
            <w:r w:rsidRPr="008F2C05">
              <w:rPr>
                <w:sz w:val="16"/>
                <w:szCs w:val="16"/>
              </w:rPr>
              <w:t>√</w:t>
            </w:r>
          </w:p>
        </w:tc>
        <w:tc>
          <w:tcPr>
            <w:tcW w:w="450" w:type="dxa"/>
          </w:tcPr>
          <w:p w14:paraId="384395D1" w14:textId="77777777" w:rsidR="004212F6" w:rsidRPr="008F2C05" w:rsidRDefault="004212F6" w:rsidP="002D710A">
            <w:pPr>
              <w:tabs>
                <w:tab w:val="left" w:pos="4680"/>
              </w:tabs>
              <w:rPr>
                <w:sz w:val="16"/>
                <w:szCs w:val="16"/>
              </w:rPr>
            </w:pPr>
          </w:p>
        </w:tc>
        <w:tc>
          <w:tcPr>
            <w:tcW w:w="539" w:type="dxa"/>
          </w:tcPr>
          <w:p w14:paraId="13D73757" w14:textId="77777777" w:rsidR="004212F6" w:rsidRPr="008F2C05" w:rsidRDefault="004212F6" w:rsidP="002D710A">
            <w:pPr>
              <w:tabs>
                <w:tab w:val="left" w:pos="4680"/>
              </w:tabs>
              <w:rPr>
                <w:sz w:val="16"/>
                <w:szCs w:val="16"/>
              </w:rPr>
            </w:pPr>
          </w:p>
        </w:tc>
        <w:tc>
          <w:tcPr>
            <w:tcW w:w="545" w:type="dxa"/>
          </w:tcPr>
          <w:p w14:paraId="4272B1DD" w14:textId="77777777" w:rsidR="004212F6" w:rsidRPr="008F2C05" w:rsidRDefault="004212F6" w:rsidP="002D710A">
            <w:pPr>
              <w:tabs>
                <w:tab w:val="left" w:pos="4680"/>
              </w:tabs>
              <w:rPr>
                <w:sz w:val="16"/>
                <w:szCs w:val="16"/>
              </w:rPr>
            </w:pPr>
          </w:p>
        </w:tc>
      </w:tr>
      <w:tr w:rsidR="004212F6" w:rsidRPr="008F2C05" w14:paraId="553C53DA" w14:textId="77777777" w:rsidTr="002D710A">
        <w:tc>
          <w:tcPr>
            <w:tcW w:w="2553" w:type="dxa"/>
            <w:tcBorders>
              <w:top w:val="nil"/>
              <w:left w:val="nil"/>
              <w:bottom w:val="nil"/>
            </w:tcBorders>
          </w:tcPr>
          <w:p w14:paraId="33A54170" w14:textId="77777777" w:rsidR="004212F6" w:rsidRPr="008F2C05" w:rsidRDefault="004212F6" w:rsidP="002D710A">
            <w:pPr>
              <w:tabs>
                <w:tab w:val="left" w:pos="4680"/>
              </w:tabs>
              <w:rPr>
                <w:sz w:val="16"/>
                <w:szCs w:val="16"/>
              </w:rPr>
            </w:pPr>
            <w:r w:rsidRPr="008F2C05">
              <w:rPr>
                <w:sz w:val="16"/>
                <w:szCs w:val="16"/>
              </w:rPr>
              <w:t>Reach with hands and arms</w:t>
            </w:r>
          </w:p>
        </w:tc>
        <w:tc>
          <w:tcPr>
            <w:tcW w:w="563" w:type="dxa"/>
            <w:tcBorders>
              <w:bottom w:val="single" w:sz="4" w:space="0" w:color="000000"/>
            </w:tcBorders>
          </w:tcPr>
          <w:p w14:paraId="65CC3B2E" w14:textId="77777777" w:rsidR="004212F6" w:rsidRPr="008F2C05" w:rsidRDefault="004212F6" w:rsidP="002D710A">
            <w:pPr>
              <w:tabs>
                <w:tab w:val="left" w:pos="4680"/>
              </w:tabs>
              <w:rPr>
                <w:sz w:val="16"/>
                <w:szCs w:val="16"/>
              </w:rPr>
            </w:pPr>
          </w:p>
        </w:tc>
        <w:tc>
          <w:tcPr>
            <w:tcW w:w="591" w:type="dxa"/>
            <w:tcBorders>
              <w:bottom w:val="single" w:sz="4" w:space="0" w:color="000000"/>
            </w:tcBorders>
          </w:tcPr>
          <w:p w14:paraId="67073737" w14:textId="77777777" w:rsidR="004212F6" w:rsidRPr="008F2C05" w:rsidRDefault="004212F6" w:rsidP="002D710A">
            <w:pPr>
              <w:tabs>
                <w:tab w:val="left" w:pos="4680"/>
              </w:tabs>
              <w:rPr>
                <w:sz w:val="16"/>
                <w:szCs w:val="16"/>
              </w:rPr>
            </w:pPr>
          </w:p>
        </w:tc>
        <w:tc>
          <w:tcPr>
            <w:tcW w:w="530" w:type="dxa"/>
            <w:tcBorders>
              <w:bottom w:val="single" w:sz="4" w:space="0" w:color="000000"/>
            </w:tcBorders>
          </w:tcPr>
          <w:p w14:paraId="1ADE1B37" w14:textId="77777777" w:rsidR="004212F6" w:rsidRPr="008F2C05" w:rsidRDefault="004212F6" w:rsidP="002D710A">
            <w:pPr>
              <w:tabs>
                <w:tab w:val="left" w:pos="4680"/>
              </w:tabs>
              <w:rPr>
                <w:sz w:val="16"/>
                <w:szCs w:val="16"/>
              </w:rPr>
            </w:pPr>
            <w:r w:rsidRPr="008F2C05">
              <w:rPr>
                <w:sz w:val="16"/>
                <w:szCs w:val="16"/>
              </w:rPr>
              <w:t>√</w:t>
            </w:r>
          </w:p>
        </w:tc>
        <w:tc>
          <w:tcPr>
            <w:tcW w:w="545" w:type="dxa"/>
            <w:tcBorders>
              <w:bottom w:val="single" w:sz="4" w:space="0" w:color="000000"/>
              <w:right w:val="single" w:sz="4" w:space="0" w:color="000000"/>
            </w:tcBorders>
          </w:tcPr>
          <w:p w14:paraId="55C6C57A" w14:textId="77777777" w:rsidR="004212F6" w:rsidRPr="008F2C05" w:rsidRDefault="004212F6" w:rsidP="002D710A">
            <w:pPr>
              <w:tabs>
                <w:tab w:val="left" w:pos="4680"/>
              </w:tabs>
              <w:rPr>
                <w:sz w:val="16"/>
                <w:szCs w:val="16"/>
              </w:rPr>
            </w:pPr>
          </w:p>
        </w:tc>
        <w:tc>
          <w:tcPr>
            <w:tcW w:w="235" w:type="dxa"/>
            <w:tcBorders>
              <w:top w:val="nil"/>
              <w:left w:val="single" w:sz="4" w:space="0" w:color="000000"/>
              <w:bottom w:val="nil"/>
              <w:right w:val="nil"/>
            </w:tcBorders>
          </w:tcPr>
          <w:p w14:paraId="4592B183"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27B0C06A" w14:textId="77777777" w:rsidR="004212F6" w:rsidRPr="008F2C05" w:rsidRDefault="004212F6" w:rsidP="002D710A">
            <w:pPr>
              <w:tabs>
                <w:tab w:val="left" w:pos="4680"/>
              </w:tabs>
              <w:rPr>
                <w:sz w:val="16"/>
                <w:szCs w:val="16"/>
              </w:rPr>
            </w:pPr>
            <w:r w:rsidRPr="008F2C05">
              <w:rPr>
                <w:sz w:val="16"/>
                <w:szCs w:val="16"/>
              </w:rPr>
              <w:t>Risk of electrical shock</w:t>
            </w:r>
          </w:p>
        </w:tc>
        <w:tc>
          <w:tcPr>
            <w:tcW w:w="563" w:type="dxa"/>
          </w:tcPr>
          <w:p w14:paraId="42D26379" w14:textId="77777777" w:rsidR="004212F6" w:rsidRPr="008F2C05" w:rsidRDefault="004212F6" w:rsidP="002D710A">
            <w:pPr>
              <w:tabs>
                <w:tab w:val="left" w:pos="4680"/>
              </w:tabs>
              <w:rPr>
                <w:sz w:val="16"/>
                <w:szCs w:val="16"/>
              </w:rPr>
            </w:pPr>
            <w:r w:rsidRPr="008F2C05">
              <w:rPr>
                <w:sz w:val="16"/>
                <w:szCs w:val="16"/>
              </w:rPr>
              <w:t>√</w:t>
            </w:r>
          </w:p>
        </w:tc>
        <w:tc>
          <w:tcPr>
            <w:tcW w:w="450" w:type="dxa"/>
          </w:tcPr>
          <w:p w14:paraId="1C3EDEF1" w14:textId="77777777" w:rsidR="004212F6" w:rsidRPr="008F2C05" w:rsidRDefault="004212F6" w:rsidP="002D710A">
            <w:pPr>
              <w:tabs>
                <w:tab w:val="left" w:pos="4680"/>
              </w:tabs>
              <w:rPr>
                <w:sz w:val="16"/>
                <w:szCs w:val="16"/>
              </w:rPr>
            </w:pPr>
          </w:p>
        </w:tc>
        <w:tc>
          <w:tcPr>
            <w:tcW w:w="539" w:type="dxa"/>
          </w:tcPr>
          <w:p w14:paraId="32FB900E" w14:textId="77777777" w:rsidR="004212F6" w:rsidRPr="008F2C05" w:rsidRDefault="004212F6" w:rsidP="002D710A">
            <w:pPr>
              <w:tabs>
                <w:tab w:val="left" w:pos="4680"/>
              </w:tabs>
              <w:rPr>
                <w:sz w:val="16"/>
                <w:szCs w:val="16"/>
              </w:rPr>
            </w:pPr>
          </w:p>
        </w:tc>
        <w:tc>
          <w:tcPr>
            <w:tcW w:w="545" w:type="dxa"/>
          </w:tcPr>
          <w:p w14:paraId="77D22E04" w14:textId="77777777" w:rsidR="004212F6" w:rsidRPr="008F2C05" w:rsidRDefault="004212F6" w:rsidP="002D710A">
            <w:pPr>
              <w:tabs>
                <w:tab w:val="left" w:pos="4680"/>
              </w:tabs>
              <w:rPr>
                <w:sz w:val="16"/>
                <w:szCs w:val="16"/>
              </w:rPr>
            </w:pPr>
          </w:p>
        </w:tc>
      </w:tr>
      <w:tr w:rsidR="004212F6" w:rsidRPr="008F2C05" w14:paraId="2880587F" w14:textId="77777777" w:rsidTr="002D710A">
        <w:tc>
          <w:tcPr>
            <w:tcW w:w="2553" w:type="dxa"/>
            <w:tcBorders>
              <w:top w:val="nil"/>
              <w:left w:val="nil"/>
              <w:bottom w:val="nil"/>
            </w:tcBorders>
          </w:tcPr>
          <w:p w14:paraId="0669AA8A" w14:textId="77777777" w:rsidR="004212F6" w:rsidRPr="008F2C05" w:rsidRDefault="004212F6" w:rsidP="002D710A">
            <w:pPr>
              <w:tabs>
                <w:tab w:val="left" w:pos="4680"/>
              </w:tabs>
              <w:rPr>
                <w:sz w:val="16"/>
                <w:szCs w:val="16"/>
              </w:rPr>
            </w:pPr>
            <w:r w:rsidRPr="008F2C05">
              <w:rPr>
                <w:sz w:val="16"/>
                <w:szCs w:val="16"/>
              </w:rPr>
              <w:t>Taste or smell</w:t>
            </w:r>
          </w:p>
        </w:tc>
        <w:tc>
          <w:tcPr>
            <w:tcW w:w="563" w:type="dxa"/>
            <w:tcBorders>
              <w:bottom w:val="single" w:sz="4" w:space="0" w:color="000000"/>
            </w:tcBorders>
          </w:tcPr>
          <w:p w14:paraId="1EC02988" w14:textId="77777777" w:rsidR="004212F6" w:rsidRPr="008F2C05" w:rsidRDefault="004212F6" w:rsidP="002D710A">
            <w:pPr>
              <w:tabs>
                <w:tab w:val="left" w:pos="4680"/>
              </w:tabs>
              <w:rPr>
                <w:sz w:val="16"/>
                <w:szCs w:val="16"/>
              </w:rPr>
            </w:pPr>
          </w:p>
        </w:tc>
        <w:tc>
          <w:tcPr>
            <w:tcW w:w="591" w:type="dxa"/>
            <w:tcBorders>
              <w:bottom w:val="single" w:sz="4" w:space="0" w:color="000000"/>
            </w:tcBorders>
          </w:tcPr>
          <w:p w14:paraId="4D05FF20" w14:textId="77777777" w:rsidR="004212F6" w:rsidRPr="008F2C05" w:rsidRDefault="004212F6" w:rsidP="002D710A">
            <w:pPr>
              <w:tabs>
                <w:tab w:val="left" w:pos="4680"/>
              </w:tabs>
              <w:rPr>
                <w:sz w:val="16"/>
                <w:szCs w:val="16"/>
              </w:rPr>
            </w:pPr>
            <w:r w:rsidRPr="008F2C05">
              <w:rPr>
                <w:sz w:val="16"/>
                <w:szCs w:val="16"/>
              </w:rPr>
              <w:t>√</w:t>
            </w:r>
          </w:p>
        </w:tc>
        <w:tc>
          <w:tcPr>
            <w:tcW w:w="530" w:type="dxa"/>
            <w:tcBorders>
              <w:bottom w:val="single" w:sz="4" w:space="0" w:color="000000"/>
            </w:tcBorders>
          </w:tcPr>
          <w:p w14:paraId="7A195BB8" w14:textId="77777777" w:rsidR="004212F6" w:rsidRPr="008F2C05" w:rsidRDefault="004212F6" w:rsidP="002D710A">
            <w:pPr>
              <w:tabs>
                <w:tab w:val="left" w:pos="4680"/>
              </w:tabs>
              <w:rPr>
                <w:sz w:val="16"/>
                <w:szCs w:val="16"/>
              </w:rPr>
            </w:pPr>
          </w:p>
        </w:tc>
        <w:tc>
          <w:tcPr>
            <w:tcW w:w="545" w:type="dxa"/>
            <w:tcBorders>
              <w:bottom w:val="single" w:sz="4" w:space="0" w:color="000000"/>
              <w:right w:val="single" w:sz="4" w:space="0" w:color="000000"/>
            </w:tcBorders>
          </w:tcPr>
          <w:p w14:paraId="39E08DAB" w14:textId="77777777" w:rsidR="004212F6" w:rsidRPr="008F2C05" w:rsidRDefault="004212F6" w:rsidP="002D710A">
            <w:pPr>
              <w:tabs>
                <w:tab w:val="left" w:pos="4680"/>
              </w:tabs>
              <w:rPr>
                <w:sz w:val="16"/>
                <w:szCs w:val="16"/>
              </w:rPr>
            </w:pPr>
          </w:p>
        </w:tc>
        <w:tc>
          <w:tcPr>
            <w:tcW w:w="235" w:type="dxa"/>
            <w:tcBorders>
              <w:top w:val="nil"/>
              <w:left w:val="single" w:sz="4" w:space="0" w:color="000000"/>
              <w:bottom w:val="nil"/>
              <w:right w:val="nil"/>
            </w:tcBorders>
          </w:tcPr>
          <w:p w14:paraId="76A79B48"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16FD01E9" w14:textId="77777777" w:rsidR="004212F6" w:rsidRPr="008F2C05" w:rsidRDefault="004212F6" w:rsidP="002D710A">
            <w:pPr>
              <w:tabs>
                <w:tab w:val="left" w:pos="4680"/>
              </w:tabs>
              <w:rPr>
                <w:sz w:val="16"/>
                <w:szCs w:val="16"/>
              </w:rPr>
            </w:pPr>
            <w:r w:rsidRPr="008F2C05">
              <w:rPr>
                <w:sz w:val="16"/>
                <w:szCs w:val="16"/>
              </w:rPr>
              <w:t>Work with explosives</w:t>
            </w:r>
          </w:p>
        </w:tc>
        <w:tc>
          <w:tcPr>
            <w:tcW w:w="563" w:type="dxa"/>
          </w:tcPr>
          <w:p w14:paraId="033EF8BA" w14:textId="77777777" w:rsidR="004212F6" w:rsidRPr="008F2C05" w:rsidRDefault="004212F6" w:rsidP="002D710A">
            <w:pPr>
              <w:tabs>
                <w:tab w:val="left" w:pos="4680"/>
              </w:tabs>
              <w:rPr>
                <w:sz w:val="16"/>
                <w:szCs w:val="16"/>
              </w:rPr>
            </w:pPr>
            <w:r w:rsidRPr="008F2C05">
              <w:rPr>
                <w:sz w:val="16"/>
                <w:szCs w:val="16"/>
              </w:rPr>
              <w:t>√</w:t>
            </w:r>
          </w:p>
        </w:tc>
        <w:tc>
          <w:tcPr>
            <w:tcW w:w="450" w:type="dxa"/>
          </w:tcPr>
          <w:p w14:paraId="21D8AA13" w14:textId="77777777" w:rsidR="004212F6" w:rsidRPr="008F2C05" w:rsidRDefault="004212F6" w:rsidP="002D710A">
            <w:pPr>
              <w:tabs>
                <w:tab w:val="left" w:pos="4680"/>
              </w:tabs>
              <w:rPr>
                <w:sz w:val="16"/>
                <w:szCs w:val="16"/>
              </w:rPr>
            </w:pPr>
          </w:p>
        </w:tc>
        <w:tc>
          <w:tcPr>
            <w:tcW w:w="539" w:type="dxa"/>
          </w:tcPr>
          <w:p w14:paraId="10015EB8" w14:textId="77777777" w:rsidR="004212F6" w:rsidRPr="008F2C05" w:rsidRDefault="004212F6" w:rsidP="002D710A">
            <w:pPr>
              <w:tabs>
                <w:tab w:val="left" w:pos="4680"/>
              </w:tabs>
              <w:rPr>
                <w:sz w:val="16"/>
                <w:szCs w:val="16"/>
              </w:rPr>
            </w:pPr>
          </w:p>
        </w:tc>
        <w:tc>
          <w:tcPr>
            <w:tcW w:w="545" w:type="dxa"/>
          </w:tcPr>
          <w:p w14:paraId="1F9B6BB9" w14:textId="77777777" w:rsidR="004212F6" w:rsidRPr="008F2C05" w:rsidRDefault="004212F6" w:rsidP="002D710A">
            <w:pPr>
              <w:tabs>
                <w:tab w:val="left" w:pos="4680"/>
              </w:tabs>
              <w:rPr>
                <w:sz w:val="16"/>
                <w:szCs w:val="16"/>
              </w:rPr>
            </w:pPr>
          </w:p>
        </w:tc>
      </w:tr>
      <w:tr w:rsidR="004212F6" w:rsidRPr="008F2C05" w14:paraId="7E79BBE3" w14:textId="77777777" w:rsidTr="002D710A">
        <w:tc>
          <w:tcPr>
            <w:tcW w:w="2553" w:type="dxa"/>
            <w:tcBorders>
              <w:top w:val="nil"/>
              <w:left w:val="nil"/>
              <w:bottom w:val="nil"/>
              <w:right w:val="nil"/>
            </w:tcBorders>
          </w:tcPr>
          <w:p w14:paraId="5ECFD421" w14:textId="77777777" w:rsidR="004212F6" w:rsidRPr="008F2C05" w:rsidRDefault="004212F6" w:rsidP="002D710A">
            <w:pPr>
              <w:tabs>
                <w:tab w:val="left" w:pos="4680"/>
              </w:tabs>
              <w:rPr>
                <w:sz w:val="16"/>
                <w:szCs w:val="16"/>
              </w:rPr>
            </w:pPr>
          </w:p>
        </w:tc>
        <w:tc>
          <w:tcPr>
            <w:tcW w:w="563" w:type="dxa"/>
            <w:tcBorders>
              <w:top w:val="single" w:sz="4" w:space="0" w:color="000000"/>
              <w:left w:val="nil"/>
              <w:bottom w:val="nil"/>
              <w:right w:val="nil"/>
            </w:tcBorders>
          </w:tcPr>
          <w:p w14:paraId="6609E794" w14:textId="77777777" w:rsidR="004212F6" w:rsidRPr="008F2C05" w:rsidRDefault="004212F6" w:rsidP="002D710A">
            <w:pPr>
              <w:tabs>
                <w:tab w:val="left" w:pos="4680"/>
              </w:tabs>
              <w:rPr>
                <w:sz w:val="16"/>
                <w:szCs w:val="16"/>
              </w:rPr>
            </w:pPr>
          </w:p>
        </w:tc>
        <w:tc>
          <w:tcPr>
            <w:tcW w:w="591" w:type="dxa"/>
            <w:tcBorders>
              <w:top w:val="single" w:sz="4" w:space="0" w:color="000000"/>
              <w:left w:val="nil"/>
              <w:bottom w:val="nil"/>
              <w:right w:val="nil"/>
            </w:tcBorders>
          </w:tcPr>
          <w:p w14:paraId="250600B1" w14:textId="77777777" w:rsidR="004212F6" w:rsidRPr="008F2C05" w:rsidRDefault="004212F6" w:rsidP="002D710A">
            <w:pPr>
              <w:tabs>
                <w:tab w:val="left" w:pos="4680"/>
              </w:tabs>
              <w:rPr>
                <w:sz w:val="16"/>
                <w:szCs w:val="16"/>
              </w:rPr>
            </w:pPr>
          </w:p>
        </w:tc>
        <w:tc>
          <w:tcPr>
            <w:tcW w:w="530" w:type="dxa"/>
            <w:tcBorders>
              <w:top w:val="single" w:sz="4" w:space="0" w:color="000000"/>
              <w:left w:val="nil"/>
              <w:bottom w:val="nil"/>
              <w:right w:val="nil"/>
            </w:tcBorders>
          </w:tcPr>
          <w:p w14:paraId="72555DAA" w14:textId="77777777" w:rsidR="004212F6" w:rsidRPr="008F2C05" w:rsidRDefault="004212F6" w:rsidP="002D710A">
            <w:pPr>
              <w:tabs>
                <w:tab w:val="left" w:pos="4680"/>
              </w:tabs>
              <w:rPr>
                <w:sz w:val="16"/>
                <w:szCs w:val="16"/>
              </w:rPr>
            </w:pPr>
          </w:p>
        </w:tc>
        <w:tc>
          <w:tcPr>
            <w:tcW w:w="545" w:type="dxa"/>
            <w:tcBorders>
              <w:top w:val="single" w:sz="4" w:space="0" w:color="000000"/>
              <w:left w:val="nil"/>
              <w:bottom w:val="nil"/>
              <w:right w:val="nil"/>
            </w:tcBorders>
          </w:tcPr>
          <w:p w14:paraId="4FF73B04" w14:textId="77777777" w:rsidR="004212F6" w:rsidRPr="008F2C05" w:rsidRDefault="004212F6" w:rsidP="002D710A">
            <w:pPr>
              <w:tabs>
                <w:tab w:val="left" w:pos="4680"/>
              </w:tabs>
              <w:rPr>
                <w:sz w:val="16"/>
                <w:szCs w:val="16"/>
              </w:rPr>
            </w:pPr>
          </w:p>
        </w:tc>
        <w:tc>
          <w:tcPr>
            <w:tcW w:w="235" w:type="dxa"/>
            <w:tcBorders>
              <w:top w:val="nil"/>
              <w:left w:val="nil"/>
              <w:bottom w:val="nil"/>
              <w:right w:val="nil"/>
            </w:tcBorders>
          </w:tcPr>
          <w:p w14:paraId="5A9FF6D2"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45CCC57C" w14:textId="77777777" w:rsidR="004212F6" w:rsidRPr="008F2C05" w:rsidRDefault="004212F6" w:rsidP="002D710A">
            <w:pPr>
              <w:tabs>
                <w:tab w:val="left" w:pos="4680"/>
              </w:tabs>
              <w:rPr>
                <w:sz w:val="16"/>
                <w:szCs w:val="16"/>
              </w:rPr>
            </w:pPr>
            <w:r w:rsidRPr="008F2C05">
              <w:rPr>
                <w:sz w:val="16"/>
                <w:szCs w:val="16"/>
              </w:rPr>
              <w:t>Risk of radiation</w:t>
            </w:r>
          </w:p>
        </w:tc>
        <w:tc>
          <w:tcPr>
            <w:tcW w:w="563" w:type="dxa"/>
            <w:tcBorders>
              <w:bottom w:val="single" w:sz="4" w:space="0" w:color="000000"/>
            </w:tcBorders>
          </w:tcPr>
          <w:p w14:paraId="5BC0EECD" w14:textId="77777777" w:rsidR="004212F6" w:rsidRPr="008F2C05" w:rsidRDefault="004212F6" w:rsidP="002D710A">
            <w:pPr>
              <w:tabs>
                <w:tab w:val="left" w:pos="4680"/>
              </w:tabs>
              <w:rPr>
                <w:sz w:val="16"/>
                <w:szCs w:val="16"/>
              </w:rPr>
            </w:pPr>
            <w:r w:rsidRPr="008F2C05">
              <w:rPr>
                <w:sz w:val="16"/>
                <w:szCs w:val="16"/>
              </w:rPr>
              <w:t>√</w:t>
            </w:r>
          </w:p>
        </w:tc>
        <w:tc>
          <w:tcPr>
            <w:tcW w:w="450" w:type="dxa"/>
            <w:tcBorders>
              <w:bottom w:val="single" w:sz="4" w:space="0" w:color="000000"/>
            </w:tcBorders>
          </w:tcPr>
          <w:p w14:paraId="139616A0" w14:textId="77777777" w:rsidR="004212F6" w:rsidRPr="008F2C05" w:rsidRDefault="004212F6" w:rsidP="002D710A">
            <w:pPr>
              <w:tabs>
                <w:tab w:val="left" w:pos="4680"/>
              </w:tabs>
              <w:rPr>
                <w:sz w:val="16"/>
                <w:szCs w:val="16"/>
              </w:rPr>
            </w:pPr>
          </w:p>
        </w:tc>
        <w:tc>
          <w:tcPr>
            <w:tcW w:w="539" w:type="dxa"/>
            <w:tcBorders>
              <w:bottom w:val="single" w:sz="4" w:space="0" w:color="000000"/>
            </w:tcBorders>
          </w:tcPr>
          <w:p w14:paraId="7FEEBE08" w14:textId="77777777" w:rsidR="004212F6" w:rsidRPr="008F2C05" w:rsidRDefault="004212F6" w:rsidP="002D710A">
            <w:pPr>
              <w:tabs>
                <w:tab w:val="left" w:pos="4680"/>
              </w:tabs>
              <w:rPr>
                <w:sz w:val="16"/>
                <w:szCs w:val="16"/>
              </w:rPr>
            </w:pPr>
          </w:p>
        </w:tc>
        <w:tc>
          <w:tcPr>
            <w:tcW w:w="545" w:type="dxa"/>
            <w:tcBorders>
              <w:bottom w:val="single" w:sz="4" w:space="0" w:color="000000"/>
            </w:tcBorders>
          </w:tcPr>
          <w:p w14:paraId="04FD24CF" w14:textId="77777777" w:rsidR="004212F6" w:rsidRPr="008F2C05" w:rsidRDefault="004212F6" w:rsidP="002D710A">
            <w:pPr>
              <w:tabs>
                <w:tab w:val="left" w:pos="4680"/>
              </w:tabs>
              <w:rPr>
                <w:sz w:val="16"/>
                <w:szCs w:val="16"/>
              </w:rPr>
            </w:pPr>
          </w:p>
        </w:tc>
      </w:tr>
      <w:tr w:rsidR="004212F6" w:rsidRPr="008F2C05" w14:paraId="5BD6B168" w14:textId="77777777" w:rsidTr="002D710A">
        <w:tc>
          <w:tcPr>
            <w:tcW w:w="2553" w:type="dxa"/>
            <w:tcBorders>
              <w:top w:val="nil"/>
              <w:left w:val="nil"/>
              <w:bottom w:val="nil"/>
              <w:right w:val="nil"/>
            </w:tcBorders>
          </w:tcPr>
          <w:p w14:paraId="1F29F77E" w14:textId="77777777" w:rsidR="004212F6" w:rsidRPr="008F2C05" w:rsidRDefault="004212F6" w:rsidP="002D710A">
            <w:pPr>
              <w:tabs>
                <w:tab w:val="left" w:pos="4680"/>
              </w:tabs>
              <w:rPr>
                <w:sz w:val="16"/>
                <w:szCs w:val="16"/>
              </w:rPr>
            </w:pPr>
          </w:p>
        </w:tc>
        <w:tc>
          <w:tcPr>
            <w:tcW w:w="563" w:type="dxa"/>
            <w:tcBorders>
              <w:top w:val="nil"/>
              <w:left w:val="nil"/>
              <w:bottom w:val="nil"/>
              <w:right w:val="nil"/>
            </w:tcBorders>
          </w:tcPr>
          <w:p w14:paraId="28085259" w14:textId="77777777" w:rsidR="004212F6" w:rsidRPr="008F2C05" w:rsidRDefault="004212F6" w:rsidP="002D710A">
            <w:pPr>
              <w:tabs>
                <w:tab w:val="left" w:pos="4680"/>
              </w:tabs>
              <w:rPr>
                <w:sz w:val="16"/>
                <w:szCs w:val="16"/>
              </w:rPr>
            </w:pPr>
          </w:p>
        </w:tc>
        <w:tc>
          <w:tcPr>
            <w:tcW w:w="591" w:type="dxa"/>
            <w:tcBorders>
              <w:top w:val="nil"/>
              <w:left w:val="nil"/>
              <w:bottom w:val="nil"/>
              <w:right w:val="nil"/>
            </w:tcBorders>
          </w:tcPr>
          <w:p w14:paraId="624BF54D" w14:textId="77777777" w:rsidR="004212F6" w:rsidRPr="008F2C05" w:rsidRDefault="004212F6" w:rsidP="002D710A">
            <w:pPr>
              <w:tabs>
                <w:tab w:val="left" w:pos="4680"/>
              </w:tabs>
              <w:rPr>
                <w:sz w:val="16"/>
                <w:szCs w:val="16"/>
              </w:rPr>
            </w:pPr>
          </w:p>
        </w:tc>
        <w:tc>
          <w:tcPr>
            <w:tcW w:w="530" w:type="dxa"/>
            <w:tcBorders>
              <w:top w:val="nil"/>
              <w:left w:val="nil"/>
              <w:bottom w:val="nil"/>
              <w:right w:val="nil"/>
            </w:tcBorders>
          </w:tcPr>
          <w:p w14:paraId="170E6411" w14:textId="77777777" w:rsidR="004212F6" w:rsidRPr="008F2C05" w:rsidRDefault="004212F6" w:rsidP="002D710A">
            <w:pPr>
              <w:tabs>
                <w:tab w:val="left" w:pos="4680"/>
              </w:tabs>
              <w:rPr>
                <w:sz w:val="16"/>
                <w:szCs w:val="16"/>
              </w:rPr>
            </w:pPr>
          </w:p>
        </w:tc>
        <w:tc>
          <w:tcPr>
            <w:tcW w:w="545" w:type="dxa"/>
            <w:tcBorders>
              <w:top w:val="nil"/>
              <w:left w:val="nil"/>
              <w:bottom w:val="nil"/>
              <w:right w:val="nil"/>
            </w:tcBorders>
          </w:tcPr>
          <w:p w14:paraId="1E219288" w14:textId="77777777" w:rsidR="004212F6" w:rsidRPr="008F2C05" w:rsidRDefault="004212F6" w:rsidP="002D710A">
            <w:pPr>
              <w:tabs>
                <w:tab w:val="left" w:pos="4680"/>
              </w:tabs>
              <w:rPr>
                <w:sz w:val="16"/>
                <w:szCs w:val="16"/>
              </w:rPr>
            </w:pPr>
          </w:p>
        </w:tc>
        <w:tc>
          <w:tcPr>
            <w:tcW w:w="235" w:type="dxa"/>
            <w:tcBorders>
              <w:top w:val="nil"/>
              <w:left w:val="nil"/>
              <w:bottom w:val="nil"/>
              <w:right w:val="nil"/>
            </w:tcBorders>
          </w:tcPr>
          <w:p w14:paraId="08FF2149" w14:textId="77777777" w:rsidR="004212F6" w:rsidRPr="008F2C05" w:rsidRDefault="004212F6" w:rsidP="002D710A">
            <w:pPr>
              <w:tabs>
                <w:tab w:val="left" w:pos="4680"/>
              </w:tabs>
              <w:rPr>
                <w:sz w:val="16"/>
                <w:szCs w:val="16"/>
              </w:rPr>
            </w:pPr>
          </w:p>
        </w:tc>
        <w:tc>
          <w:tcPr>
            <w:tcW w:w="3326" w:type="dxa"/>
            <w:tcBorders>
              <w:top w:val="nil"/>
              <w:left w:val="nil"/>
              <w:bottom w:val="nil"/>
            </w:tcBorders>
          </w:tcPr>
          <w:p w14:paraId="3EAC91A3" w14:textId="77777777" w:rsidR="004212F6" w:rsidRPr="008F2C05" w:rsidRDefault="004212F6" w:rsidP="002D710A">
            <w:pPr>
              <w:tabs>
                <w:tab w:val="left" w:pos="4680"/>
              </w:tabs>
              <w:rPr>
                <w:sz w:val="16"/>
                <w:szCs w:val="16"/>
              </w:rPr>
            </w:pPr>
            <w:r w:rsidRPr="008F2C05">
              <w:rPr>
                <w:sz w:val="16"/>
                <w:szCs w:val="16"/>
              </w:rPr>
              <w:t xml:space="preserve">Vibration </w:t>
            </w:r>
          </w:p>
        </w:tc>
        <w:tc>
          <w:tcPr>
            <w:tcW w:w="563" w:type="dxa"/>
            <w:tcBorders>
              <w:bottom w:val="single" w:sz="4" w:space="0" w:color="000000"/>
            </w:tcBorders>
          </w:tcPr>
          <w:p w14:paraId="7D5BE2D1" w14:textId="77777777" w:rsidR="004212F6" w:rsidRPr="008F2C05" w:rsidRDefault="004212F6" w:rsidP="002D710A">
            <w:pPr>
              <w:tabs>
                <w:tab w:val="left" w:pos="4680"/>
              </w:tabs>
              <w:rPr>
                <w:sz w:val="16"/>
                <w:szCs w:val="16"/>
              </w:rPr>
            </w:pPr>
            <w:r w:rsidRPr="008F2C05">
              <w:rPr>
                <w:sz w:val="16"/>
                <w:szCs w:val="16"/>
              </w:rPr>
              <w:t>√</w:t>
            </w:r>
          </w:p>
        </w:tc>
        <w:tc>
          <w:tcPr>
            <w:tcW w:w="450" w:type="dxa"/>
            <w:tcBorders>
              <w:bottom w:val="single" w:sz="4" w:space="0" w:color="000000"/>
            </w:tcBorders>
          </w:tcPr>
          <w:p w14:paraId="49196C81" w14:textId="77777777" w:rsidR="004212F6" w:rsidRPr="008F2C05" w:rsidRDefault="004212F6" w:rsidP="002D710A">
            <w:pPr>
              <w:tabs>
                <w:tab w:val="left" w:pos="4680"/>
              </w:tabs>
              <w:rPr>
                <w:sz w:val="16"/>
                <w:szCs w:val="16"/>
              </w:rPr>
            </w:pPr>
          </w:p>
        </w:tc>
        <w:tc>
          <w:tcPr>
            <w:tcW w:w="539" w:type="dxa"/>
            <w:tcBorders>
              <w:bottom w:val="single" w:sz="4" w:space="0" w:color="000000"/>
            </w:tcBorders>
          </w:tcPr>
          <w:p w14:paraId="6F645F03" w14:textId="77777777" w:rsidR="004212F6" w:rsidRPr="008F2C05" w:rsidRDefault="004212F6" w:rsidP="002D710A">
            <w:pPr>
              <w:tabs>
                <w:tab w:val="left" w:pos="4680"/>
              </w:tabs>
              <w:rPr>
                <w:sz w:val="16"/>
                <w:szCs w:val="16"/>
              </w:rPr>
            </w:pPr>
          </w:p>
        </w:tc>
        <w:tc>
          <w:tcPr>
            <w:tcW w:w="545" w:type="dxa"/>
            <w:tcBorders>
              <w:bottom w:val="single" w:sz="4" w:space="0" w:color="000000"/>
            </w:tcBorders>
          </w:tcPr>
          <w:p w14:paraId="789DE13C" w14:textId="77777777" w:rsidR="004212F6" w:rsidRPr="008F2C05" w:rsidRDefault="004212F6" w:rsidP="002D710A">
            <w:pPr>
              <w:tabs>
                <w:tab w:val="left" w:pos="4680"/>
              </w:tabs>
              <w:rPr>
                <w:sz w:val="16"/>
                <w:szCs w:val="16"/>
              </w:rPr>
            </w:pPr>
          </w:p>
        </w:tc>
      </w:tr>
      <w:tr w:rsidR="004212F6" w:rsidRPr="008F2C05" w14:paraId="7D7B3D38" w14:textId="77777777" w:rsidTr="002D710A">
        <w:tc>
          <w:tcPr>
            <w:tcW w:w="4782" w:type="dxa"/>
            <w:gridSpan w:val="5"/>
            <w:tcBorders>
              <w:top w:val="nil"/>
              <w:left w:val="nil"/>
              <w:bottom w:val="nil"/>
              <w:right w:val="nil"/>
            </w:tcBorders>
          </w:tcPr>
          <w:p w14:paraId="5660D14D" w14:textId="77777777" w:rsidR="004212F6" w:rsidRPr="008F2C05" w:rsidRDefault="004212F6" w:rsidP="002D710A">
            <w:pPr>
              <w:tabs>
                <w:tab w:val="left" w:pos="4680"/>
              </w:tabs>
              <w:rPr>
                <w:sz w:val="16"/>
                <w:szCs w:val="16"/>
              </w:rPr>
            </w:pPr>
            <w:r w:rsidRPr="008F2C05">
              <w:rPr>
                <w:sz w:val="16"/>
                <w:szCs w:val="16"/>
              </w:rPr>
              <w:t>This job requires that weight be lifted or force be exerted. Show how much &amp; how often by checking the appropriate boxes below</w:t>
            </w:r>
          </w:p>
        </w:tc>
        <w:tc>
          <w:tcPr>
            <w:tcW w:w="235" w:type="dxa"/>
            <w:tcBorders>
              <w:top w:val="nil"/>
              <w:left w:val="nil"/>
              <w:bottom w:val="nil"/>
              <w:right w:val="nil"/>
            </w:tcBorders>
          </w:tcPr>
          <w:p w14:paraId="5B4A4DBD" w14:textId="77777777" w:rsidR="004212F6" w:rsidRPr="008F2C05" w:rsidRDefault="004212F6" w:rsidP="002D710A">
            <w:pPr>
              <w:tabs>
                <w:tab w:val="left" w:pos="4680"/>
              </w:tabs>
              <w:rPr>
                <w:sz w:val="16"/>
                <w:szCs w:val="16"/>
              </w:rPr>
            </w:pPr>
          </w:p>
        </w:tc>
        <w:tc>
          <w:tcPr>
            <w:tcW w:w="3326" w:type="dxa"/>
            <w:tcBorders>
              <w:top w:val="nil"/>
              <w:left w:val="nil"/>
              <w:bottom w:val="nil"/>
              <w:right w:val="nil"/>
            </w:tcBorders>
          </w:tcPr>
          <w:p w14:paraId="4C953289" w14:textId="77777777" w:rsidR="004212F6" w:rsidRPr="008F2C05" w:rsidRDefault="004212F6" w:rsidP="002D710A">
            <w:pPr>
              <w:tabs>
                <w:tab w:val="left" w:pos="4680"/>
              </w:tabs>
              <w:rPr>
                <w:sz w:val="16"/>
                <w:szCs w:val="16"/>
              </w:rPr>
            </w:pPr>
          </w:p>
        </w:tc>
        <w:tc>
          <w:tcPr>
            <w:tcW w:w="563" w:type="dxa"/>
            <w:tcBorders>
              <w:top w:val="single" w:sz="4" w:space="0" w:color="000000"/>
              <w:left w:val="nil"/>
              <w:bottom w:val="nil"/>
              <w:right w:val="nil"/>
            </w:tcBorders>
          </w:tcPr>
          <w:p w14:paraId="12C09AAC" w14:textId="77777777" w:rsidR="004212F6" w:rsidRPr="008F2C05" w:rsidRDefault="004212F6" w:rsidP="002D710A">
            <w:pPr>
              <w:tabs>
                <w:tab w:val="left" w:pos="4680"/>
              </w:tabs>
              <w:rPr>
                <w:sz w:val="16"/>
                <w:szCs w:val="16"/>
              </w:rPr>
            </w:pPr>
          </w:p>
        </w:tc>
        <w:tc>
          <w:tcPr>
            <w:tcW w:w="450" w:type="dxa"/>
            <w:tcBorders>
              <w:top w:val="single" w:sz="4" w:space="0" w:color="000000"/>
              <w:left w:val="nil"/>
              <w:bottom w:val="nil"/>
              <w:right w:val="nil"/>
            </w:tcBorders>
          </w:tcPr>
          <w:p w14:paraId="01FA775A" w14:textId="77777777" w:rsidR="004212F6" w:rsidRPr="008F2C05" w:rsidRDefault="004212F6" w:rsidP="002D710A">
            <w:pPr>
              <w:tabs>
                <w:tab w:val="left" w:pos="4680"/>
              </w:tabs>
              <w:rPr>
                <w:sz w:val="16"/>
                <w:szCs w:val="16"/>
              </w:rPr>
            </w:pPr>
          </w:p>
        </w:tc>
        <w:tc>
          <w:tcPr>
            <w:tcW w:w="539" w:type="dxa"/>
            <w:tcBorders>
              <w:top w:val="single" w:sz="4" w:space="0" w:color="000000"/>
              <w:left w:val="nil"/>
              <w:bottom w:val="nil"/>
              <w:right w:val="nil"/>
            </w:tcBorders>
          </w:tcPr>
          <w:p w14:paraId="00C17A63" w14:textId="77777777" w:rsidR="004212F6" w:rsidRPr="008F2C05" w:rsidRDefault="004212F6" w:rsidP="002D710A">
            <w:pPr>
              <w:tabs>
                <w:tab w:val="left" w:pos="4680"/>
              </w:tabs>
              <w:rPr>
                <w:sz w:val="16"/>
                <w:szCs w:val="16"/>
              </w:rPr>
            </w:pPr>
          </w:p>
        </w:tc>
        <w:tc>
          <w:tcPr>
            <w:tcW w:w="545" w:type="dxa"/>
            <w:tcBorders>
              <w:top w:val="single" w:sz="4" w:space="0" w:color="000000"/>
              <w:left w:val="nil"/>
              <w:bottom w:val="nil"/>
              <w:right w:val="nil"/>
            </w:tcBorders>
          </w:tcPr>
          <w:p w14:paraId="1980CE68" w14:textId="77777777" w:rsidR="004212F6" w:rsidRPr="008F2C05" w:rsidRDefault="004212F6" w:rsidP="002D710A">
            <w:pPr>
              <w:tabs>
                <w:tab w:val="left" w:pos="4680"/>
              </w:tabs>
              <w:rPr>
                <w:sz w:val="16"/>
                <w:szCs w:val="16"/>
              </w:rPr>
            </w:pPr>
          </w:p>
        </w:tc>
      </w:tr>
      <w:tr w:rsidR="004212F6" w:rsidRPr="008F2C05" w14:paraId="3EFB3C2A" w14:textId="77777777" w:rsidTr="002D710A">
        <w:tc>
          <w:tcPr>
            <w:tcW w:w="2553" w:type="dxa"/>
            <w:tcBorders>
              <w:top w:val="nil"/>
              <w:left w:val="nil"/>
              <w:bottom w:val="nil"/>
            </w:tcBorders>
          </w:tcPr>
          <w:p w14:paraId="7BE88B6D" w14:textId="77777777" w:rsidR="004212F6" w:rsidRPr="008F2C05" w:rsidRDefault="004212F6" w:rsidP="002D710A">
            <w:pPr>
              <w:tabs>
                <w:tab w:val="left" w:pos="4680"/>
              </w:tabs>
              <w:rPr>
                <w:sz w:val="16"/>
                <w:szCs w:val="16"/>
              </w:rPr>
            </w:pPr>
          </w:p>
        </w:tc>
        <w:tc>
          <w:tcPr>
            <w:tcW w:w="563" w:type="dxa"/>
            <w:tcBorders>
              <w:top w:val="single" w:sz="4" w:space="0" w:color="000000"/>
            </w:tcBorders>
          </w:tcPr>
          <w:p w14:paraId="2339D135" w14:textId="77777777" w:rsidR="004212F6" w:rsidRPr="008F2C05" w:rsidRDefault="004212F6" w:rsidP="002D710A">
            <w:pPr>
              <w:tabs>
                <w:tab w:val="left" w:pos="4680"/>
              </w:tabs>
              <w:rPr>
                <w:sz w:val="16"/>
                <w:szCs w:val="16"/>
              </w:rPr>
            </w:pPr>
            <w:r w:rsidRPr="008F2C05">
              <w:rPr>
                <w:sz w:val="16"/>
                <w:szCs w:val="16"/>
              </w:rPr>
              <w:t>None</w:t>
            </w:r>
          </w:p>
        </w:tc>
        <w:tc>
          <w:tcPr>
            <w:tcW w:w="591" w:type="dxa"/>
            <w:tcBorders>
              <w:top w:val="single" w:sz="4" w:space="0" w:color="000000"/>
            </w:tcBorders>
          </w:tcPr>
          <w:p w14:paraId="7C1B946C" w14:textId="77777777" w:rsidR="004212F6" w:rsidRPr="008F2C05" w:rsidRDefault="004212F6" w:rsidP="002D710A">
            <w:pPr>
              <w:tabs>
                <w:tab w:val="left" w:pos="4680"/>
              </w:tabs>
              <w:rPr>
                <w:sz w:val="16"/>
                <w:szCs w:val="16"/>
              </w:rPr>
            </w:pPr>
            <w:r w:rsidRPr="008F2C05">
              <w:rPr>
                <w:sz w:val="16"/>
                <w:szCs w:val="16"/>
              </w:rPr>
              <w:t>Up to 1/3</w:t>
            </w:r>
          </w:p>
        </w:tc>
        <w:tc>
          <w:tcPr>
            <w:tcW w:w="530" w:type="dxa"/>
            <w:tcBorders>
              <w:top w:val="single" w:sz="4" w:space="0" w:color="000000"/>
            </w:tcBorders>
          </w:tcPr>
          <w:p w14:paraId="4919FFF3" w14:textId="77777777" w:rsidR="004212F6" w:rsidRPr="008F2C05" w:rsidRDefault="004212F6" w:rsidP="002D710A">
            <w:pPr>
              <w:tabs>
                <w:tab w:val="left" w:pos="4680"/>
              </w:tabs>
              <w:rPr>
                <w:sz w:val="16"/>
                <w:szCs w:val="16"/>
              </w:rPr>
            </w:pPr>
            <w:r w:rsidRPr="008F2C05">
              <w:rPr>
                <w:sz w:val="16"/>
                <w:szCs w:val="16"/>
              </w:rPr>
              <w:t>1/3 to ½</w:t>
            </w:r>
          </w:p>
        </w:tc>
        <w:tc>
          <w:tcPr>
            <w:tcW w:w="545" w:type="dxa"/>
            <w:tcBorders>
              <w:top w:val="single" w:sz="4" w:space="0" w:color="000000"/>
            </w:tcBorders>
          </w:tcPr>
          <w:p w14:paraId="057CEBEA" w14:textId="77777777" w:rsidR="004212F6" w:rsidRPr="008F2C05" w:rsidRDefault="004212F6" w:rsidP="002D710A">
            <w:pPr>
              <w:tabs>
                <w:tab w:val="left" w:pos="4680"/>
              </w:tabs>
              <w:rPr>
                <w:sz w:val="16"/>
                <w:szCs w:val="16"/>
              </w:rPr>
            </w:pPr>
            <w:r w:rsidRPr="008F2C05">
              <w:rPr>
                <w:sz w:val="16"/>
                <w:szCs w:val="16"/>
              </w:rPr>
              <w:t>2/3 and more</w:t>
            </w:r>
          </w:p>
        </w:tc>
        <w:tc>
          <w:tcPr>
            <w:tcW w:w="235" w:type="dxa"/>
            <w:tcBorders>
              <w:top w:val="nil"/>
              <w:bottom w:val="nil"/>
              <w:right w:val="nil"/>
            </w:tcBorders>
          </w:tcPr>
          <w:p w14:paraId="2473334C" w14:textId="77777777" w:rsidR="004212F6" w:rsidRPr="008F2C05" w:rsidRDefault="004212F6" w:rsidP="002D710A">
            <w:pPr>
              <w:tabs>
                <w:tab w:val="left" w:pos="4680"/>
              </w:tabs>
              <w:rPr>
                <w:sz w:val="16"/>
                <w:szCs w:val="16"/>
              </w:rPr>
            </w:pPr>
          </w:p>
        </w:tc>
        <w:tc>
          <w:tcPr>
            <w:tcW w:w="5423" w:type="dxa"/>
            <w:gridSpan w:val="5"/>
            <w:tcBorders>
              <w:top w:val="nil"/>
              <w:left w:val="nil"/>
              <w:bottom w:val="nil"/>
              <w:right w:val="nil"/>
            </w:tcBorders>
          </w:tcPr>
          <w:p w14:paraId="7283A26E" w14:textId="77777777" w:rsidR="004212F6" w:rsidRPr="008F2C05" w:rsidRDefault="004212F6" w:rsidP="002D710A">
            <w:pPr>
              <w:tabs>
                <w:tab w:val="left" w:pos="4680"/>
              </w:tabs>
              <w:rPr>
                <w:sz w:val="16"/>
                <w:szCs w:val="16"/>
              </w:rPr>
            </w:pPr>
            <w:r w:rsidRPr="008F2C05">
              <w:rPr>
                <w:sz w:val="16"/>
                <w:szCs w:val="16"/>
              </w:rPr>
              <w:t>The typical noise level for the environment for the work environment is: (Check all that apply)</w:t>
            </w:r>
          </w:p>
        </w:tc>
      </w:tr>
      <w:tr w:rsidR="004212F6" w:rsidRPr="008F2C05" w14:paraId="02941A00" w14:textId="77777777" w:rsidTr="002D710A">
        <w:tc>
          <w:tcPr>
            <w:tcW w:w="2553" w:type="dxa"/>
            <w:tcBorders>
              <w:top w:val="nil"/>
              <w:left w:val="nil"/>
              <w:bottom w:val="nil"/>
            </w:tcBorders>
          </w:tcPr>
          <w:p w14:paraId="473FE7CE" w14:textId="77777777" w:rsidR="004212F6" w:rsidRPr="008F2C05" w:rsidRDefault="004212F6" w:rsidP="002D710A">
            <w:pPr>
              <w:tabs>
                <w:tab w:val="left" w:pos="4680"/>
              </w:tabs>
              <w:rPr>
                <w:sz w:val="16"/>
                <w:szCs w:val="16"/>
              </w:rPr>
            </w:pPr>
            <w:r w:rsidRPr="008F2C05">
              <w:rPr>
                <w:sz w:val="16"/>
                <w:szCs w:val="16"/>
              </w:rPr>
              <w:t>Up to 10 pounds</w:t>
            </w:r>
          </w:p>
        </w:tc>
        <w:tc>
          <w:tcPr>
            <w:tcW w:w="563" w:type="dxa"/>
          </w:tcPr>
          <w:p w14:paraId="79ACADC9" w14:textId="77777777" w:rsidR="004212F6" w:rsidRPr="008F2C05" w:rsidRDefault="004212F6" w:rsidP="002D710A">
            <w:pPr>
              <w:tabs>
                <w:tab w:val="left" w:pos="4680"/>
              </w:tabs>
              <w:rPr>
                <w:sz w:val="16"/>
                <w:szCs w:val="16"/>
              </w:rPr>
            </w:pPr>
          </w:p>
        </w:tc>
        <w:tc>
          <w:tcPr>
            <w:tcW w:w="591" w:type="dxa"/>
            <w:tcBorders>
              <w:top w:val="nil"/>
            </w:tcBorders>
          </w:tcPr>
          <w:p w14:paraId="7094040F" w14:textId="77777777" w:rsidR="004212F6" w:rsidRPr="008F2C05" w:rsidRDefault="004212F6" w:rsidP="002D710A">
            <w:pPr>
              <w:tabs>
                <w:tab w:val="left" w:pos="4680"/>
              </w:tabs>
              <w:rPr>
                <w:sz w:val="16"/>
                <w:szCs w:val="16"/>
              </w:rPr>
            </w:pPr>
          </w:p>
        </w:tc>
        <w:tc>
          <w:tcPr>
            <w:tcW w:w="530" w:type="dxa"/>
            <w:tcBorders>
              <w:top w:val="nil"/>
            </w:tcBorders>
          </w:tcPr>
          <w:p w14:paraId="796CA004" w14:textId="77777777" w:rsidR="004212F6" w:rsidRPr="008F2C05" w:rsidRDefault="004212F6" w:rsidP="002D710A">
            <w:pPr>
              <w:tabs>
                <w:tab w:val="left" w:pos="4680"/>
              </w:tabs>
              <w:rPr>
                <w:sz w:val="16"/>
                <w:szCs w:val="16"/>
              </w:rPr>
            </w:pPr>
          </w:p>
        </w:tc>
        <w:tc>
          <w:tcPr>
            <w:tcW w:w="545" w:type="dxa"/>
            <w:tcBorders>
              <w:top w:val="nil"/>
            </w:tcBorders>
          </w:tcPr>
          <w:p w14:paraId="5743C14C" w14:textId="77777777" w:rsidR="004212F6" w:rsidRPr="008F2C05" w:rsidRDefault="004212F6" w:rsidP="002D710A">
            <w:pPr>
              <w:tabs>
                <w:tab w:val="left" w:pos="4680"/>
              </w:tabs>
              <w:rPr>
                <w:sz w:val="16"/>
                <w:szCs w:val="16"/>
              </w:rPr>
            </w:pPr>
            <w:r w:rsidRPr="008F2C05">
              <w:rPr>
                <w:sz w:val="16"/>
                <w:szCs w:val="16"/>
              </w:rPr>
              <w:t>√</w:t>
            </w:r>
          </w:p>
        </w:tc>
        <w:tc>
          <w:tcPr>
            <w:tcW w:w="235" w:type="dxa"/>
            <w:tcBorders>
              <w:top w:val="nil"/>
              <w:bottom w:val="nil"/>
              <w:right w:val="nil"/>
            </w:tcBorders>
          </w:tcPr>
          <w:p w14:paraId="5D5B6696" w14:textId="77777777" w:rsidR="004212F6" w:rsidRPr="008F2C05" w:rsidRDefault="004212F6" w:rsidP="002D710A">
            <w:pPr>
              <w:tabs>
                <w:tab w:val="left" w:pos="4680"/>
              </w:tabs>
              <w:rPr>
                <w:sz w:val="16"/>
                <w:szCs w:val="16"/>
              </w:rPr>
            </w:pPr>
          </w:p>
        </w:tc>
        <w:tc>
          <w:tcPr>
            <w:tcW w:w="5423" w:type="dxa"/>
            <w:gridSpan w:val="5"/>
            <w:vMerge w:val="restart"/>
            <w:tcBorders>
              <w:top w:val="nil"/>
              <w:left w:val="nil"/>
              <w:bottom w:val="nil"/>
              <w:right w:val="nil"/>
            </w:tcBorders>
          </w:tcPr>
          <w:p w14:paraId="167B6A80" w14:textId="77777777" w:rsidR="004212F6" w:rsidRPr="008F2C05" w:rsidRDefault="004212F6" w:rsidP="002D710A">
            <w:pPr>
              <w:tabs>
                <w:tab w:val="left" w:pos="4680"/>
              </w:tabs>
              <w:rPr>
                <w:sz w:val="16"/>
                <w:szCs w:val="16"/>
              </w:rPr>
            </w:pPr>
            <w:r w:rsidRPr="008F2C05">
              <w:rPr>
                <w:sz w:val="16"/>
                <w:szCs w:val="16"/>
              </w:rPr>
              <w:sym w:font="Wingdings" w:char="F06F"/>
            </w:r>
            <w:r w:rsidRPr="008F2C05">
              <w:rPr>
                <w:sz w:val="16"/>
                <w:szCs w:val="16"/>
              </w:rPr>
              <w:t xml:space="preserve"> Very Quiet                </w:t>
            </w:r>
            <w:r w:rsidRPr="008F2C05">
              <w:rPr>
                <w:sz w:val="16"/>
                <w:szCs w:val="16"/>
              </w:rPr>
              <w:sym w:font="Wingdings" w:char="F06F"/>
            </w:r>
            <w:r w:rsidRPr="008F2C05">
              <w:rPr>
                <w:sz w:val="16"/>
                <w:szCs w:val="16"/>
              </w:rPr>
              <w:t xml:space="preserve"> Loud Noise          </w:t>
            </w:r>
            <w:r w:rsidRPr="008F2C05">
              <w:rPr>
                <w:sz w:val="16"/>
                <w:szCs w:val="16"/>
              </w:rPr>
              <w:sym w:font="Wingdings" w:char="F06F"/>
            </w:r>
            <w:r w:rsidRPr="008F2C05">
              <w:rPr>
                <w:sz w:val="16"/>
                <w:szCs w:val="16"/>
              </w:rPr>
              <w:t xml:space="preserve"> Quiet</w:t>
            </w:r>
          </w:p>
          <w:p w14:paraId="17B17A75" w14:textId="77777777" w:rsidR="004212F6" w:rsidRPr="008F2C05" w:rsidRDefault="004212F6" w:rsidP="002D710A">
            <w:pPr>
              <w:tabs>
                <w:tab w:val="left" w:pos="4680"/>
              </w:tabs>
              <w:rPr>
                <w:sz w:val="16"/>
                <w:szCs w:val="16"/>
              </w:rPr>
            </w:pPr>
            <w:r w:rsidRPr="008F2C05">
              <w:rPr>
                <w:sz w:val="16"/>
                <w:szCs w:val="16"/>
              </w:rPr>
              <w:sym w:font="Wingdings 2" w:char="F053"/>
            </w:r>
            <w:r w:rsidRPr="008F2C05">
              <w:rPr>
                <w:sz w:val="16"/>
                <w:szCs w:val="16"/>
              </w:rPr>
              <w:t xml:space="preserve"> Moderate Noise        </w:t>
            </w:r>
            <w:r w:rsidRPr="008F2C05">
              <w:rPr>
                <w:sz w:val="16"/>
                <w:szCs w:val="16"/>
              </w:rPr>
              <w:sym w:font="Wingdings" w:char="F06F"/>
            </w:r>
            <w:r w:rsidRPr="008F2C05">
              <w:rPr>
                <w:sz w:val="16"/>
                <w:szCs w:val="16"/>
              </w:rPr>
              <w:t xml:space="preserve"> Very Loud Noise</w:t>
            </w:r>
          </w:p>
          <w:p w14:paraId="0EB398B3" w14:textId="77777777" w:rsidR="004212F6" w:rsidRPr="008F2C05" w:rsidRDefault="004212F6" w:rsidP="002D710A">
            <w:pPr>
              <w:tabs>
                <w:tab w:val="left" w:pos="4680"/>
              </w:tabs>
              <w:rPr>
                <w:sz w:val="16"/>
                <w:szCs w:val="16"/>
              </w:rPr>
            </w:pPr>
          </w:p>
          <w:p w14:paraId="1AF5B55D" w14:textId="77777777" w:rsidR="004212F6" w:rsidRPr="008F2C05" w:rsidRDefault="004212F6" w:rsidP="002D710A">
            <w:pPr>
              <w:tabs>
                <w:tab w:val="left" w:pos="4680"/>
              </w:tabs>
              <w:rPr>
                <w:sz w:val="16"/>
                <w:szCs w:val="16"/>
              </w:rPr>
            </w:pPr>
            <w:r w:rsidRPr="008F2C05">
              <w:rPr>
                <w:sz w:val="16"/>
                <w:szCs w:val="16"/>
              </w:rPr>
              <w:lastRenderedPageBreak/>
              <w:t>Hearing:</w:t>
            </w:r>
          </w:p>
          <w:p w14:paraId="5F3B7C50" w14:textId="77777777" w:rsidR="004212F6" w:rsidRPr="008F2C05" w:rsidRDefault="004212F6" w:rsidP="002D710A">
            <w:pPr>
              <w:tabs>
                <w:tab w:val="left" w:pos="4680"/>
              </w:tabs>
              <w:rPr>
                <w:sz w:val="16"/>
                <w:szCs w:val="16"/>
              </w:rPr>
            </w:pPr>
            <w:r w:rsidRPr="008F2C05">
              <w:rPr>
                <w:sz w:val="16"/>
                <w:szCs w:val="16"/>
              </w:rPr>
              <w:sym w:font="Wingdings 2" w:char="F053"/>
            </w:r>
            <w:r w:rsidRPr="008F2C05">
              <w:rPr>
                <w:sz w:val="16"/>
                <w:szCs w:val="16"/>
              </w:rPr>
              <w:t xml:space="preserve"> Ability to hear alarms on equipment</w:t>
            </w:r>
          </w:p>
          <w:p w14:paraId="081CE680" w14:textId="77777777" w:rsidR="004212F6" w:rsidRPr="008F2C05" w:rsidRDefault="004212F6" w:rsidP="002D710A">
            <w:pPr>
              <w:tabs>
                <w:tab w:val="left" w:pos="4680"/>
              </w:tabs>
              <w:rPr>
                <w:sz w:val="16"/>
                <w:szCs w:val="16"/>
              </w:rPr>
            </w:pPr>
            <w:r w:rsidRPr="008F2C05">
              <w:rPr>
                <w:sz w:val="16"/>
                <w:szCs w:val="16"/>
              </w:rPr>
              <w:sym w:font="Wingdings 2" w:char="F053"/>
            </w:r>
            <w:r w:rsidRPr="008F2C05">
              <w:rPr>
                <w:sz w:val="16"/>
                <w:szCs w:val="16"/>
              </w:rPr>
              <w:t xml:space="preserve"> Ability to hear patient call</w:t>
            </w:r>
          </w:p>
          <w:p w14:paraId="57C38362" w14:textId="77777777" w:rsidR="004212F6" w:rsidRPr="008F2C05" w:rsidRDefault="004212F6" w:rsidP="002D710A">
            <w:pPr>
              <w:tabs>
                <w:tab w:val="left" w:pos="4680"/>
              </w:tabs>
              <w:rPr>
                <w:sz w:val="16"/>
                <w:szCs w:val="16"/>
              </w:rPr>
            </w:pPr>
            <w:r w:rsidRPr="008F2C05">
              <w:rPr>
                <w:sz w:val="16"/>
                <w:szCs w:val="16"/>
              </w:rPr>
              <w:sym w:font="Wingdings 2" w:char="F053"/>
            </w:r>
            <w:r w:rsidRPr="008F2C05">
              <w:rPr>
                <w:sz w:val="16"/>
                <w:szCs w:val="16"/>
              </w:rPr>
              <w:t xml:space="preserve"> Ability to hear instructions from staff</w:t>
            </w:r>
          </w:p>
        </w:tc>
      </w:tr>
      <w:tr w:rsidR="004212F6" w:rsidRPr="008F2C05" w14:paraId="113314A9" w14:textId="77777777" w:rsidTr="002D710A">
        <w:tc>
          <w:tcPr>
            <w:tcW w:w="2553" w:type="dxa"/>
            <w:tcBorders>
              <w:top w:val="nil"/>
              <w:left w:val="nil"/>
              <w:bottom w:val="nil"/>
            </w:tcBorders>
          </w:tcPr>
          <w:p w14:paraId="06B62BD9" w14:textId="77777777" w:rsidR="004212F6" w:rsidRPr="008F2C05" w:rsidRDefault="004212F6" w:rsidP="002D710A">
            <w:pPr>
              <w:tabs>
                <w:tab w:val="left" w:pos="4680"/>
              </w:tabs>
              <w:rPr>
                <w:sz w:val="16"/>
                <w:szCs w:val="16"/>
              </w:rPr>
            </w:pPr>
            <w:r w:rsidRPr="008F2C05">
              <w:rPr>
                <w:sz w:val="16"/>
                <w:szCs w:val="16"/>
              </w:rPr>
              <w:t>Up to 25 pounds</w:t>
            </w:r>
          </w:p>
        </w:tc>
        <w:tc>
          <w:tcPr>
            <w:tcW w:w="563" w:type="dxa"/>
          </w:tcPr>
          <w:p w14:paraId="15BCE001" w14:textId="77777777" w:rsidR="004212F6" w:rsidRPr="008F2C05" w:rsidRDefault="004212F6" w:rsidP="002D710A">
            <w:pPr>
              <w:tabs>
                <w:tab w:val="left" w:pos="4680"/>
              </w:tabs>
              <w:rPr>
                <w:sz w:val="16"/>
                <w:szCs w:val="16"/>
              </w:rPr>
            </w:pPr>
          </w:p>
        </w:tc>
        <w:tc>
          <w:tcPr>
            <w:tcW w:w="591" w:type="dxa"/>
          </w:tcPr>
          <w:p w14:paraId="09EA4B5E" w14:textId="77777777" w:rsidR="004212F6" w:rsidRPr="008F2C05" w:rsidRDefault="004212F6" w:rsidP="002D710A">
            <w:pPr>
              <w:tabs>
                <w:tab w:val="left" w:pos="4680"/>
              </w:tabs>
              <w:rPr>
                <w:sz w:val="16"/>
                <w:szCs w:val="16"/>
              </w:rPr>
            </w:pPr>
          </w:p>
        </w:tc>
        <w:tc>
          <w:tcPr>
            <w:tcW w:w="530" w:type="dxa"/>
          </w:tcPr>
          <w:p w14:paraId="7C5A048A" w14:textId="77777777" w:rsidR="004212F6" w:rsidRPr="008F2C05" w:rsidRDefault="004212F6" w:rsidP="002D710A">
            <w:pPr>
              <w:tabs>
                <w:tab w:val="left" w:pos="4680"/>
              </w:tabs>
              <w:rPr>
                <w:sz w:val="16"/>
                <w:szCs w:val="16"/>
              </w:rPr>
            </w:pPr>
          </w:p>
        </w:tc>
        <w:tc>
          <w:tcPr>
            <w:tcW w:w="545" w:type="dxa"/>
          </w:tcPr>
          <w:p w14:paraId="246D0AD9" w14:textId="77777777" w:rsidR="004212F6" w:rsidRPr="008F2C05" w:rsidRDefault="004212F6" w:rsidP="002D710A">
            <w:pPr>
              <w:tabs>
                <w:tab w:val="left" w:pos="4680"/>
              </w:tabs>
              <w:rPr>
                <w:sz w:val="16"/>
                <w:szCs w:val="16"/>
              </w:rPr>
            </w:pPr>
            <w:r w:rsidRPr="008F2C05">
              <w:rPr>
                <w:sz w:val="16"/>
                <w:szCs w:val="16"/>
              </w:rPr>
              <w:t>√</w:t>
            </w:r>
          </w:p>
        </w:tc>
        <w:tc>
          <w:tcPr>
            <w:tcW w:w="235" w:type="dxa"/>
            <w:tcBorders>
              <w:top w:val="nil"/>
              <w:bottom w:val="nil"/>
              <w:right w:val="nil"/>
            </w:tcBorders>
          </w:tcPr>
          <w:p w14:paraId="0645E780" w14:textId="77777777" w:rsidR="004212F6" w:rsidRPr="008F2C05" w:rsidRDefault="004212F6" w:rsidP="002D710A">
            <w:pPr>
              <w:tabs>
                <w:tab w:val="left" w:pos="4680"/>
              </w:tabs>
              <w:rPr>
                <w:sz w:val="16"/>
                <w:szCs w:val="16"/>
              </w:rPr>
            </w:pPr>
          </w:p>
        </w:tc>
        <w:tc>
          <w:tcPr>
            <w:tcW w:w="5423" w:type="dxa"/>
            <w:gridSpan w:val="5"/>
            <w:vMerge/>
            <w:tcBorders>
              <w:left w:val="nil"/>
              <w:bottom w:val="nil"/>
              <w:right w:val="nil"/>
            </w:tcBorders>
          </w:tcPr>
          <w:p w14:paraId="42CEC39C" w14:textId="77777777" w:rsidR="004212F6" w:rsidRPr="008F2C05" w:rsidRDefault="004212F6" w:rsidP="002D710A">
            <w:pPr>
              <w:tabs>
                <w:tab w:val="left" w:pos="4680"/>
              </w:tabs>
              <w:rPr>
                <w:sz w:val="16"/>
                <w:szCs w:val="16"/>
              </w:rPr>
            </w:pPr>
          </w:p>
        </w:tc>
      </w:tr>
      <w:tr w:rsidR="004212F6" w:rsidRPr="008F2C05" w14:paraId="111E463B" w14:textId="77777777" w:rsidTr="002D710A">
        <w:tc>
          <w:tcPr>
            <w:tcW w:w="2553" w:type="dxa"/>
            <w:tcBorders>
              <w:top w:val="nil"/>
              <w:left w:val="nil"/>
              <w:bottom w:val="nil"/>
            </w:tcBorders>
          </w:tcPr>
          <w:p w14:paraId="6FAC5AD4" w14:textId="77777777" w:rsidR="004212F6" w:rsidRPr="008F2C05" w:rsidRDefault="004212F6" w:rsidP="002D710A">
            <w:pPr>
              <w:tabs>
                <w:tab w:val="left" w:pos="4680"/>
              </w:tabs>
              <w:rPr>
                <w:sz w:val="16"/>
                <w:szCs w:val="16"/>
              </w:rPr>
            </w:pPr>
            <w:r w:rsidRPr="008F2C05">
              <w:rPr>
                <w:sz w:val="16"/>
                <w:szCs w:val="16"/>
              </w:rPr>
              <w:t>Up to 50 pounds</w:t>
            </w:r>
          </w:p>
        </w:tc>
        <w:tc>
          <w:tcPr>
            <w:tcW w:w="563" w:type="dxa"/>
          </w:tcPr>
          <w:p w14:paraId="42256323" w14:textId="77777777" w:rsidR="004212F6" w:rsidRPr="008F2C05" w:rsidRDefault="004212F6" w:rsidP="002D710A">
            <w:pPr>
              <w:tabs>
                <w:tab w:val="left" w:pos="4680"/>
              </w:tabs>
              <w:rPr>
                <w:sz w:val="16"/>
                <w:szCs w:val="16"/>
              </w:rPr>
            </w:pPr>
          </w:p>
        </w:tc>
        <w:tc>
          <w:tcPr>
            <w:tcW w:w="591" w:type="dxa"/>
          </w:tcPr>
          <w:p w14:paraId="2F5913C0" w14:textId="77777777" w:rsidR="004212F6" w:rsidRPr="008F2C05" w:rsidRDefault="004212F6" w:rsidP="002D710A">
            <w:pPr>
              <w:tabs>
                <w:tab w:val="left" w:pos="4680"/>
              </w:tabs>
              <w:rPr>
                <w:sz w:val="16"/>
                <w:szCs w:val="16"/>
              </w:rPr>
            </w:pPr>
          </w:p>
        </w:tc>
        <w:tc>
          <w:tcPr>
            <w:tcW w:w="530" w:type="dxa"/>
          </w:tcPr>
          <w:p w14:paraId="07578505" w14:textId="77777777" w:rsidR="004212F6" w:rsidRPr="008F2C05" w:rsidRDefault="004212F6" w:rsidP="002D710A">
            <w:pPr>
              <w:tabs>
                <w:tab w:val="left" w:pos="4680"/>
              </w:tabs>
              <w:rPr>
                <w:sz w:val="16"/>
                <w:szCs w:val="16"/>
              </w:rPr>
            </w:pPr>
            <w:r w:rsidRPr="008F2C05">
              <w:rPr>
                <w:sz w:val="16"/>
                <w:szCs w:val="16"/>
              </w:rPr>
              <w:t>√</w:t>
            </w:r>
          </w:p>
        </w:tc>
        <w:tc>
          <w:tcPr>
            <w:tcW w:w="545" w:type="dxa"/>
          </w:tcPr>
          <w:p w14:paraId="4396C33E" w14:textId="77777777" w:rsidR="004212F6" w:rsidRPr="008F2C05" w:rsidRDefault="004212F6" w:rsidP="002D710A">
            <w:pPr>
              <w:tabs>
                <w:tab w:val="left" w:pos="4680"/>
              </w:tabs>
              <w:rPr>
                <w:sz w:val="16"/>
                <w:szCs w:val="16"/>
              </w:rPr>
            </w:pPr>
          </w:p>
        </w:tc>
        <w:tc>
          <w:tcPr>
            <w:tcW w:w="235" w:type="dxa"/>
            <w:tcBorders>
              <w:top w:val="nil"/>
              <w:bottom w:val="nil"/>
              <w:right w:val="nil"/>
            </w:tcBorders>
          </w:tcPr>
          <w:p w14:paraId="09CD04BB" w14:textId="77777777" w:rsidR="004212F6" w:rsidRPr="008F2C05" w:rsidRDefault="004212F6" w:rsidP="002D710A">
            <w:pPr>
              <w:tabs>
                <w:tab w:val="left" w:pos="4680"/>
              </w:tabs>
              <w:rPr>
                <w:sz w:val="16"/>
                <w:szCs w:val="16"/>
              </w:rPr>
            </w:pPr>
          </w:p>
        </w:tc>
        <w:tc>
          <w:tcPr>
            <w:tcW w:w="5423" w:type="dxa"/>
            <w:gridSpan w:val="5"/>
            <w:vMerge/>
            <w:tcBorders>
              <w:left w:val="nil"/>
              <w:bottom w:val="nil"/>
              <w:right w:val="nil"/>
            </w:tcBorders>
          </w:tcPr>
          <w:p w14:paraId="193B404B" w14:textId="77777777" w:rsidR="004212F6" w:rsidRPr="008F2C05" w:rsidRDefault="004212F6" w:rsidP="002D710A">
            <w:pPr>
              <w:tabs>
                <w:tab w:val="left" w:pos="4680"/>
              </w:tabs>
              <w:rPr>
                <w:sz w:val="16"/>
                <w:szCs w:val="16"/>
              </w:rPr>
            </w:pPr>
          </w:p>
        </w:tc>
      </w:tr>
      <w:tr w:rsidR="004212F6" w:rsidRPr="008F2C05" w14:paraId="40E08AA4" w14:textId="77777777" w:rsidTr="002D710A">
        <w:tc>
          <w:tcPr>
            <w:tcW w:w="2553" w:type="dxa"/>
            <w:tcBorders>
              <w:top w:val="nil"/>
              <w:left w:val="nil"/>
              <w:bottom w:val="nil"/>
            </w:tcBorders>
          </w:tcPr>
          <w:p w14:paraId="5178F5C3" w14:textId="77777777" w:rsidR="004212F6" w:rsidRPr="008F2C05" w:rsidRDefault="004212F6" w:rsidP="002D710A">
            <w:pPr>
              <w:tabs>
                <w:tab w:val="left" w:pos="4680"/>
              </w:tabs>
              <w:rPr>
                <w:sz w:val="16"/>
                <w:szCs w:val="16"/>
              </w:rPr>
            </w:pPr>
            <w:r w:rsidRPr="008F2C05">
              <w:rPr>
                <w:sz w:val="16"/>
                <w:szCs w:val="16"/>
              </w:rPr>
              <w:lastRenderedPageBreak/>
              <w:t>Up to 100 pounds</w:t>
            </w:r>
          </w:p>
        </w:tc>
        <w:tc>
          <w:tcPr>
            <w:tcW w:w="563" w:type="dxa"/>
          </w:tcPr>
          <w:p w14:paraId="287919C0" w14:textId="77777777" w:rsidR="004212F6" w:rsidRPr="008F2C05" w:rsidRDefault="004212F6" w:rsidP="002D710A">
            <w:pPr>
              <w:tabs>
                <w:tab w:val="left" w:pos="4680"/>
              </w:tabs>
              <w:rPr>
                <w:sz w:val="16"/>
                <w:szCs w:val="16"/>
              </w:rPr>
            </w:pPr>
          </w:p>
        </w:tc>
        <w:tc>
          <w:tcPr>
            <w:tcW w:w="591" w:type="dxa"/>
          </w:tcPr>
          <w:p w14:paraId="48DDA168" w14:textId="77777777" w:rsidR="004212F6" w:rsidRPr="008F2C05" w:rsidRDefault="004212F6" w:rsidP="002D710A">
            <w:pPr>
              <w:tabs>
                <w:tab w:val="left" w:pos="4680"/>
              </w:tabs>
              <w:rPr>
                <w:sz w:val="16"/>
                <w:szCs w:val="16"/>
              </w:rPr>
            </w:pPr>
            <w:r w:rsidRPr="008F2C05">
              <w:rPr>
                <w:sz w:val="16"/>
                <w:szCs w:val="16"/>
              </w:rPr>
              <w:t>√</w:t>
            </w:r>
          </w:p>
        </w:tc>
        <w:tc>
          <w:tcPr>
            <w:tcW w:w="530" w:type="dxa"/>
          </w:tcPr>
          <w:p w14:paraId="7985F7A2" w14:textId="77777777" w:rsidR="004212F6" w:rsidRPr="008F2C05" w:rsidRDefault="004212F6" w:rsidP="002D710A">
            <w:pPr>
              <w:tabs>
                <w:tab w:val="left" w:pos="4680"/>
              </w:tabs>
              <w:rPr>
                <w:sz w:val="16"/>
                <w:szCs w:val="16"/>
              </w:rPr>
            </w:pPr>
          </w:p>
        </w:tc>
        <w:tc>
          <w:tcPr>
            <w:tcW w:w="545" w:type="dxa"/>
          </w:tcPr>
          <w:p w14:paraId="2379EE6D" w14:textId="77777777" w:rsidR="004212F6" w:rsidRPr="008F2C05" w:rsidRDefault="004212F6" w:rsidP="002D710A">
            <w:pPr>
              <w:tabs>
                <w:tab w:val="left" w:pos="4680"/>
              </w:tabs>
              <w:rPr>
                <w:sz w:val="16"/>
                <w:szCs w:val="16"/>
              </w:rPr>
            </w:pPr>
          </w:p>
        </w:tc>
        <w:tc>
          <w:tcPr>
            <w:tcW w:w="235" w:type="dxa"/>
            <w:tcBorders>
              <w:top w:val="nil"/>
              <w:bottom w:val="nil"/>
              <w:right w:val="nil"/>
            </w:tcBorders>
          </w:tcPr>
          <w:p w14:paraId="17BC86B8" w14:textId="77777777" w:rsidR="004212F6" w:rsidRPr="008F2C05" w:rsidRDefault="004212F6" w:rsidP="002D710A">
            <w:pPr>
              <w:tabs>
                <w:tab w:val="left" w:pos="4680"/>
              </w:tabs>
              <w:rPr>
                <w:sz w:val="16"/>
                <w:szCs w:val="16"/>
              </w:rPr>
            </w:pPr>
          </w:p>
        </w:tc>
        <w:tc>
          <w:tcPr>
            <w:tcW w:w="5423" w:type="dxa"/>
            <w:gridSpan w:val="5"/>
            <w:vMerge/>
            <w:tcBorders>
              <w:left w:val="nil"/>
              <w:bottom w:val="nil"/>
              <w:right w:val="nil"/>
            </w:tcBorders>
          </w:tcPr>
          <w:p w14:paraId="36890062" w14:textId="77777777" w:rsidR="004212F6" w:rsidRPr="008F2C05" w:rsidRDefault="004212F6" w:rsidP="002D710A">
            <w:pPr>
              <w:tabs>
                <w:tab w:val="left" w:pos="4680"/>
              </w:tabs>
              <w:rPr>
                <w:sz w:val="16"/>
                <w:szCs w:val="16"/>
              </w:rPr>
            </w:pPr>
          </w:p>
        </w:tc>
      </w:tr>
      <w:tr w:rsidR="004212F6" w:rsidRPr="008F2C05" w14:paraId="676A145E" w14:textId="77777777" w:rsidTr="002D710A">
        <w:tc>
          <w:tcPr>
            <w:tcW w:w="2553" w:type="dxa"/>
            <w:tcBorders>
              <w:top w:val="nil"/>
              <w:left w:val="nil"/>
              <w:bottom w:val="nil"/>
            </w:tcBorders>
          </w:tcPr>
          <w:p w14:paraId="013383A8" w14:textId="77777777" w:rsidR="004212F6" w:rsidRPr="008F2C05" w:rsidRDefault="004212F6" w:rsidP="002D710A">
            <w:pPr>
              <w:tabs>
                <w:tab w:val="left" w:pos="4680"/>
              </w:tabs>
              <w:rPr>
                <w:sz w:val="16"/>
                <w:szCs w:val="16"/>
              </w:rPr>
            </w:pPr>
            <w:r w:rsidRPr="008F2C05">
              <w:rPr>
                <w:sz w:val="16"/>
                <w:szCs w:val="16"/>
              </w:rPr>
              <w:t>More than 100 pounds</w:t>
            </w:r>
          </w:p>
        </w:tc>
        <w:tc>
          <w:tcPr>
            <w:tcW w:w="563" w:type="dxa"/>
          </w:tcPr>
          <w:p w14:paraId="304E81D9" w14:textId="77777777" w:rsidR="004212F6" w:rsidRPr="008F2C05" w:rsidRDefault="004212F6" w:rsidP="002D710A">
            <w:pPr>
              <w:tabs>
                <w:tab w:val="left" w:pos="4680"/>
              </w:tabs>
              <w:rPr>
                <w:sz w:val="16"/>
                <w:szCs w:val="16"/>
              </w:rPr>
            </w:pPr>
          </w:p>
        </w:tc>
        <w:tc>
          <w:tcPr>
            <w:tcW w:w="591" w:type="dxa"/>
          </w:tcPr>
          <w:p w14:paraId="4ED8360D" w14:textId="77777777" w:rsidR="004212F6" w:rsidRPr="008F2C05" w:rsidRDefault="004212F6" w:rsidP="002D710A">
            <w:pPr>
              <w:tabs>
                <w:tab w:val="left" w:pos="4680"/>
              </w:tabs>
              <w:rPr>
                <w:sz w:val="16"/>
                <w:szCs w:val="16"/>
              </w:rPr>
            </w:pPr>
            <w:r w:rsidRPr="008F2C05">
              <w:rPr>
                <w:sz w:val="16"/>
                <w:szCs w:val="16"/>
              </w:rPr>
              <w:t>√</w:t>
            </w:r>
          </w:p>
        </w:tc>
        <w:tc>
          <w:tcPr>
            <w:tcW w:w="530" w:type="dxa"/>
          </w:tcPr>
          <w:p w14:paraId="579E7C5B" w14:textId="77777777" w:rsidR="004212F6" w:rsidRPr="008F2C05" w:rsidRDefault="004212F6" w:rsidP="002D710A">
            <w:pPr>
              <w:tabs>
                <w:tab w:val="left" w:pos="4680"/>
              </w:tabs>
              <w:rPr>
                <w:sz w:val="16"/>
                <w:szCs w:val="16"/>
              </w:rPr>
            </w:pPr>
          </w:p>
        </w:tc>
        <w:tc>
          <w:tcPr>
            <w:tcW w:w="545" w:type="dxa"/>
          </w:tcPr>
          <w:p w14:paraId="7615994E" w14:textId="77777777" w:rsidR="004212F6" w:rsidRPr="008F2C05" w:rsidRDefault="004212F6" w:rsidP="002D710A">
            <w:pPr>
              <w:tabs>
                <w:tab w:val="left" w:pos="4680"/>
              </w:tabs>
              <w:rPr>
                <w:sz w:val="16"/>
                <w:szCs w:val="16"/>
              </w:rPr>
            </w:pPr>
          </w:p>
        </w:tc>
        <w:tc>
          <w:tcPr>
            <w:tcW w:w="235" w:type="dxa"/>
            <w:tcBorders>
              <w:top w:val="nil"/>
              <w:bottom w:val="nil"/>
              <w:right w:val="nil"/>
            </w:tcBorders>
          </w:tcPr>
          <w:p w14:paraId="35A734E8" w14:textId="77777777" w:rsidR="004212F6" w:rsidRPr="008F2C05" w:rsidRDefault="004212F6" w:rsidP="002D710A">
            <w:pPr>
              <w:tabs>
                <w:tab w:val="left" w:pos="4680"/>
              </w:tabs>
              <w:rPr>
                <w:sz w:val="16"/>
                <w:szCs w:val="16"/>
              </w:rPr>
            </w:pPr>
          </w:p>
        </w:tc>
        <w:tc>
          <w:tcPr>
            <w:tcW w:w="5423" w:type="dxa"/>
            <w:gridSpan w:val="5"/>
            <w:vMerge/>
            <w:tcBorders>
              <w:left w:val="nil"/>
              <w:bottom w:val="nil"/>
              <w:right w:val="nil"/>
            </w:tcBorders>
          </w:tcPr>
          <w:p w14:paraId="6AA56D96" w14:textId="77777777" w:rsidR="004212F6" w:rsidRPr="008F2C05" w:rsidRDefault="004212F6" w:rsidP="002D710A">
            <w:pPr>
              <w:tabs>
                <w:tab w:val="left" w:pos="4680"/>
              </w:tabs>
              <w:rPr>
                <w:sz w:val="16"/>
                <w:szCs w:val="16"/>
              </w:rPr>
            </w:pPr>
          </w:p>
        </w:tc>
      </w:tr>
    </w:tbl>
    <w:p w14:paraId="6B9C442B" w14:textId="77777777" w:rsidR="004212F6" w:rsidRPr="008F2C05" w:rsidRDefault="004212F6" w:rsidP="004212F6">
      <w:pPr>
        <w:rPr>
          <w:sz w:val="20"/>
          <w:szCs w:val="20"/>
        </w:rPr>
      </w:pP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p>
    <w:p w14:paraId="64F026A5" w14:textId="77777777" w:rsidR="004212F6" w:rsidRPr="008F2C05" w:rsidRDefault="004212F6" w:rsidP="004212F6">
      <w:pPr>
        <w:rPr>
          <w:sz w:val="20"/>
          <w:szCs w:val="20"/>
        </w:rPr>
      </w:pPr>
    </w:p>
    <w:p w14:paraId="6C07800D" w14:textId="77777777" w:rsidR="004212F6" w:rsidRPr="008F2C05" w:rsidRDefault="004212F6" w:rsidP="004212F6">
      <w:pPr>
        <w:rPr>
          <w:rFonts w:cs="Arial"/>
          <w:b/>
          <w:szCs w:val="22"/>
        </w:rPr>
      </w:pPr>
    </w:p>
    <w:p w14:paraId="76C85314" w14:textId="77777777" w:rsidR="004212F6" w:rsidRPr="008F2C05" w:rsidRDefault="004212F6" w:rsidP="004212F6">
      <w:pPr>
        <w:ind w:left="5040"/>
        <w:rPr>
          <w:b/>
          <w:sz w:val="20"/>
          <w:szCs w:val="20"/>
        </w:rPr>
      </w:pPr>
      <w:r w:rsidRPr="008F2C05">
        <w:rPr>
          <w:b/>
          <w:sz w:val="20"/>
          <w:szCs w:val="20"/>
        </w:rPr>
        <w:t>REPETITIVE MOTION ACTIONS</w:t>
      </w:r>
    </w:p>
    <w:p w14:paraId="7E2816E1" w14:textId="77777777" w:rsidR="004212F6" w:rsidRPr="008F2C05" w:rsidRDefault="004212F6" w:rsidP="004212F6">
      <w:pPr>
        <w:numPr>
          <w:ilvl w:val="0"/>
          <w:numId w:val="3"/>
        </w:numPr>
        <w:spacing w:line="276" w:lineRule="auto"/>
        <w:rPr>
          <w:b/>
          <w:sz w:val="16"/>
          <w:szCs w:val="16"/>
        </w:rPr>
      </w:pPr>
      <w:r w:rsidRPr="008F2C05">
        <w:rPr>
          <w:b/>
          <w:sz w:val="16"/>
          <w:szCs w:val="16"/>
        </w:rPr>
        <w:t>Number of Hours -</w:t>
      </w:r>
      <w:r w:rsidRPr="008F2C05">
        <w:rPr>
          <w:b/>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2857"/>
        <w:gridCol w:w="402"/>
        <w:gridCol w:w="556"/>
        <w:gridCol w:w="445"/>
        <w:gridCol w:w="533"/>
        <w:gridCol w:w="540"/>
      </w:tblGrid>
      <w:tr w:rsidR="004212F6" w:rsidRPr="008F2C05" w14:paraId="15667BA2" w14:textId="77777777" w:rsidTr="002D710A">
        <w:tc>
          <w:tcPr>
            <w:tcW w:w="5017" w:type="dxa"/>
            <w:tcBorders>
              <w:top w:val="nil"/>
              <w:left w:val="nil"/>
              <w:bottom w:val="nil"/>
              <w:right w:val="nil"/>
            </w:tcBorders>
          </w:tcPr>
          <w:p w14:paraId="6302B63D" w14:textId="77777777" w:rsidR="004212F6" w:rsidRPr="008F2C05" w:rsidRDefault="004212F6" w:rsidP="002D710A">
            <w:pPr>
              <w:rPr>
                <w:b/>
                <w:sz w:val="16"/>
                <w:szCs w:val="16"/>
              </w:rPr>
            </w:pPr>
            <w:r w:rsidRPr="008F2C05">
              <w:rPr>
                <w:b/>
                <w:sz w:val="16"/>
                <w:szCs w:val="16"/>
              </w:rPr>
              <w:t>This job has special vision requirements; check all that apply</w:t>
            </w:r>
          </w:p>
        </w:tc>
        <w:tc>
          <w:tcPr>
            <w:tcW w:w="2921" w:type="dxa"/>
            <w:tcBorders>
              <w:top w:val="nil"/>
              <w:left w:val="nil"/>
              <w:bottom w:val="nil"/>
              <w:right w:val="nil"/>
            </w:tcBorders>
          </w:tcPr>
          <w:p w14:paraId="7A162FC7" w14:textId="77777777" w:rsidR="004212F6" w:rsidRPr="008F2C05" w:rsidRDefault="004212F6" w:rsidP="002D710A">
            <w:pPr>
              <w:rPr>
                <w:b/>
                <w:sz w:val="16"/>
                <w:szCs w:val="16"/>
              </w:rPr>
            </w:pPr>
            <w:r w:rsidRPr="008F2C05">
              <w:rPr>
                <w:b/>
                <w:sz w:val="16"/>
                <w:szCs w:val="16"/>
              </w:rPr>
              <w:t>Repetitive use of Foot Control</w:t>
            </w:r>
          </w:p>
        </w:tc>
        <w:tc>
          <w:tcPr>
            <w:tcW w:w="405" w:type="dxa"/>
            <w:tcBorders>
              <w:top w:val="nil"/>
              <w:left w:val="nil"/>
              <w:bottom w:val="single" w:sz="4" w:space="0" w:color="000000"/>
              <w:right w:val="nil"/>
            </w:tcBorders>
          </w:tcPr>
          <w:p w14:paraId="4033DB88" w14:textId="77777777" w:rsidR="004212F6" w:rsidRPr="008F2C05" w:rsidRDefault="004212F6" w:rsidP="002D710A">
            <w:pPr>
              <w:jc w:val="center"/>
              <w:rPr>
                <w:sz w:val="16"/>
                <w:szCs w:val="16"/>
              </w:rPr>
            </w:pPr>
            <w:r w:rsidRPr="008F2C05">
              <w:rPr>
                <w:sz w:val="16"/>
                <w:szCs w:val="16"/>
              </w:rPr>
              <w:t>0</w:t>
            </w:r>
          </w:p>
        </w:tc>
        <w:tc>
          <w:tcPr>
            <w:tcW w:w="563" w:type="dxa"/>
            <w:tcBorders>
              <w:top w:val="nil"/>
              <w:left w:val="nil"/>
              <w:bottom w:val="single" w:sz="4" w:space="0" w:color="000000"/>
              <w:right w:val="nil"/>
            </w:tcBorders>
          </w:tcPr>
          <w:p w14:paraId="2079BC29" w14:textId="77777777" w:rsidR="004212F6" w:rsidRPr="008F2C05" w:rsidRDefault="004212F6" w:rsidP="002D710A">
            <w:pPr>
              <w:jc w:val="center"/>
              <w:rPr>
                <w:sz w:val="16"/>
                <w:szCs w:val="16"/>
              </w:rPr>
            </w:pPr>
            <w:r w:rsidRPr="008F2C05">
              <w:rPr>
                <w:sz w:val="16"/>
                <w:szCs w:val="16"/>
              </w:rPr>
              <w:t>1-2</w:t>
            </w:r>
          </w:p>
        </w:tc>
        <w:tc>
          <w:tcPr>
            <w:tcW w:w="450" w:type="dxa"/>
            <w:tcBorders>
              <w:top w:val="nil"/>
              <w:left w:val="nil"/>
              <w:bottom w:val="single" w:sz="4" w:space="0" w:color="000000"/>
              <w:right w:val="nil"/>
            </w:tcBorders>
          </w:tcPr>
          <w:p w14:paraId="79343CDE" w14:textId="77777777" w:rsidR="004212F6" w:rsidRPr="008F2C05" w:rsidRDefault="004212F6" w:rsidP="002D710A">
            <w:pPr>
              <w:ind w:left="-78"/>
              <w:rPr>
                <w:sz w:val="16"/>
                <w:szCs w:val="16"/>
              </w:rPr>
            </w:pPr>
            <w:r w:rsidRPr="008F2C05">
              <w:rPr>
                <w:sz w:val="16"/>
                <w:szCs w:val="16"/>
              </w:rPr>
              <w:t>3-4</w:t>
            </w:r>
          </w:p>
        </w:tc>
        <w:tc>
          <w:tcPr>
            <w:tcW w:w="539" w:type="dxa"/>
            <w:tcBorders>
              <w:top w:val="nil"/>
              <w:left w:val="nil"/>
              <w:bottom w:val="single" w:sz="4" w:space="0" w:color="000000"/>
              <w:right w:val="nil"/>
            </w:tcBorders>
          </w:tcPr>
          <w:p w14:paraId="641017E4" w14:textId="77777777" w:rsidR="004212F6" w:rsidRPr="008F2C05" w:rsidRDefault="004212F6" w:rsidP="002D710A">
            <w:pPr>
              <w:jc w:val="center"/>
              <w:rPr>
                <w:sz w:val="16"/>
                <w:szCs w:val="16"/>
              </w:rPr>
            </w:pPr>
            <w:r w:rsidRPr="008F2C05">
              <w:rPr>
                <w:sz w:val="16"/>
                <w:szCs w:val="16"/>
              </w:rPr>
              <w:t>5-6</w:t>
            </w:r>
          </w:p>
        </w:tc>
        <w:tc>
          <w:tcPr>
            <w:tcW w:w="545" w:type="dxa"/>
            <w:tcBorders>
              <w:top w:val="nil"/>
              <w:left w:val="nil"/>
              <w:bottom w:val="single" w:sz="4" w:space="0" w:color="000000"/>
              <w:right w:val="nil"/>
            </w:tcBorders>
          </w:tcPr>
          <w:p w14:paraId="587180C9" w14:textId="77777777" w:rsidR="004212F6" w:rsidRPr="008F2C05" w:rsidRDefault="004212F6" w:rsidP="002D710A">
            <w:pPr>
              <w:jc w:val="center"/>
              <w:rPr>
                <w:sz w:val="16"/>
                <w:szCs w:val="16"/>
              </w:rPr>
            </w:pPr>
            <w:r w:rsidRPr="008F2C05">
              <w:rPr>
                <w:sz w:val="16"/>
                <w:szCs w:val="16"/>
              </w:rPr>
              <w:t>7+</w:t>
            </w:r>
          </w:p>
        </w:tc>
      </w:tr>
      <w:tr w:rsidR="004212F6" w:rsidRPr="008F2C05" w14:paraId="75A60731" w14:textId="77777777" w:rsidTr="002D710A">
        <w:tc>
          <w:tcPr>
            <w:tcW w:w="5017" w:type="dxa"/>
            <w:tcBorders>
              <w:top w:val="nil"/>
              <w:left w:val="nil"/>
              <w:bottom w:val="nil"/>
              <w:right w:val="nil"/>
            </w:tcBorders>
          </w:tcPr>
          <w:p w14:paraId="17A1BCD0" w14:textId="77777777" w:rsidR="004212F6" w:rsidRPr="008F2C05" w:rsidRDefault="004212F6" w:rsidP="002D710A">
            <w:pPr>
              <w:rPr>
                <w:sz w:val="16"/>
                <w:szCs w:val="16"/>
              </w:rPr>
            </w:pPr>
            <w:r w:rsidRPr="008F2C05">
              <w:rPr>
                <w:sz w:val="16"/>
                <w:szCs w:val="16"/>
              </w:rPr>
              <w:sym w:font="Wingdings" w:char="F06F"/>
            </w:r>
            <w:r w:rsidRPr="008F2C05">
              <w:rPr>
                <w:sz w:val="16"/>
                <w:szCs w:val="16"/>
              </w:rPr>
              <w:t xml:space="preserve"> Close vision (clear vision at 20 inches or less)</w:t>
            </w:r>
          </w:p>
        </w:tc>
        <w:tc>
          <w:tcPr>
            <w:tcW w:w="2921" w:type="dxa"/>
            <w:tcBorders>
              <w:top w:val="nil"/>
              <w:left w:val="nil"/>
              <w:bottom w:val="nil"/>
            </w:tcBorders>
          </w:tcPr>
          <w:p w14:paraId="32D52B90" w14:textId="77777777" w:rsidR="004212F6" w:rsidRPr="008F2C05" w:rsidRDefault="004212F6" w:rsidP="002D710A">
            <w:pPr>
              <w:rPr>
                <w:sz w:val="16"/>
                <w:szCs w:val="16"/>
              </w:rPr>
            </w:pPr>
            <w:r w:rsidRPr="008F2C05">
              <w:rPr>
                <w:sz w:val="16"/>
                <w:szCs w:val="16"/>
              </w:rPr>
              <w:t>Right only</w:t>
            </w:r>
          </w:p>
        </w:tc>
        <w:tc>
          <w:tcPr>
            <w:tcW w:w="405" w:type="dxa"/>
            <w:tcBorders>
              <w:top w:val="single" w:sz="4" w:space="0" w:color="000000"/>
            </w:tcBorders>
          </w:tcPr>
          <w:p w14:paraId="36F50F66" w14:textId="77777777" w:rsidR="004212F6" w:rsidRPr="008F2C05" w:rsidRDefault="004212F6" w:rsidP="002D710A">
            <w:pPr>
              <w:jc w:val="center"/>
              <w:rPr>
                <w:sz w:val="16"/>
                <w:szCs w:val="16"/>
              </w:rPr>
            </w:pPr>
            <w:r w:rsidRPr="008F2C05">
              <w:rPr>
                <w:b/>
                <w:sz w:val="16"/>
                <w:szCs w:val="16"/>
              </w:rPr>
              <w:t>√</w:t>
            </w:r>
          </w:p>
        </w:tc>
        <w:tc>
          <w:tcPr>
            <w:tcW w:w="563" w:type="dxa"/>
            <w:tcBorders>
              <w:top w:val="single" w:sz="4" w:space="0" w:color="000000"/>
            </w:tcBorders>
          </w:tcPr>
          <w:p w14:paraId="725C9EF5" w14:textId="77777777" w:rsidR="004212F6" w:rsidRPr="008F2C05" w:rsidRDefault="004212F6" w:rsidP="002D710A">
            <w:pPr>
              <w:rPr>
                <w:sz w:val="16"/>
                <w:szCs w:val="16"/>
              </w:rPr>
            </w:pPr>
          </w:p>
        </w:tc>
        <w:tc>
          <w:tcPr>
            <w:tcW w:w="450" w:type="dxa"/>
            <w:tcBorders>
              <w:top w:val="single" w:sz="4" w:space="0" w:color="000000"/>
            </w:tcBorders>
          </w:tcPr>
          <w:p w14:paraId="664B1436" w14:textId="77777777" w:rsidR="004212F6" w:rsidRPr="008F2C05" w:rsidRDefault="004212F6" w:rsidP="002D710A">
            <w:pPr>
              <w:rPr>
                <w:sz w:val="16"/>
                <w:szCs w:val="16"/>
              </w:rPr>
            </w:pPr>
          </w:p>
        </w:tc>
        <w:tc>
          <w:tcPr>
            <w:tcW w:w="539" w:type="dxa"/>
            <w:tcBorders>
              <w:top w:val="single" w:sz="4" w:space="0" w:color="000000"/>
            </w:tcBorders>
          </w:tcPr>
          <w:p w14:paraId="69535B85" w14:textId="77777777" w:rsidR="004212F6" w:rsidRPr="008F2C05" w:rsidRDefault="004212F6" w:rsidP="002D710A">
            <w:pPr>
              <w:rPr>
                <w:sz w:val="16"/>
                <w:szCs w:val="16"/>
              </w:rPr>
            </w:pPr>
          </w:p>
        </w:tc>
        <w:tc>
          <w:tcPr>
            <w:tcW w:w="545" w:type="dxa"/>
            <w:tcBorders>
              <w:top w:val="single" w:sz="4" w:space="0" w:color="000000"/>
            </w:tcBorders>
          </w:tcPr>
          <w:p w14:paraId="3DEAD97B" w14:textId="77777777" w:rsidR="004212F6" w:rsidRPr="008F2C05" w:rsidRDefault="004212F6" w:rsidP="002D710A">
            <w:pPr>
              <w:rPr>
                <w:sz w:val="16"/>
                <w:szCs w:val="16"/>
              </w:rPr>
            </w:pPr>
          </w:p>
        </w:tc>
      </w:tr>
      <w:tr w:rsidR="004212F6" w:rsidRPr="008F2C05" w14:paraId="7E4528EC" w14:textId="77777777" w:rsidTr="002D710A">
        <w:tc>
          <w:tcPr>
            <w:tcW w:w="5017" w:type="dxa"/>
            <w:tcBorders>
              <w:top w:val="nil"/>
              <w:left w:val="nil"/>
              <w:bottom w:val="nil"/>
              <w:right w:val="nil"/>
            </w:tcBorders>
          </w:tcPr>
          <w:p w14:paraId="7D6ED5E3" w14:textId="77777777" w:rsidR="004212F6" w:rsidRPr="008F2C05" w:rsidRDefault="004212F6" w:rsidP="002D710A">
            <w:pPr>
              <w:rPr>
                <w:sz w:val="16"/>
                <w:szCs w:val="16"/>
              </w:rPr>
            </w:pPr>
            <w:r w:rsidRPr="008F2C05">
              <w:rPr>
                <w:sz w:val="16"/>
                <w:szCs w:val="16"/>
              </w:rPr>
              <w:sym w:font="Wingdings" w:char="F06F"/>
            </w:r>
            <w:r w:rsidRPr="008F2C05">
              <w:rPr>
                <w:sz w:val="16"/>
                <w:szCs w:val="16"/>
              </w:rPr>
              <w:t xml:space="preserve"> Distance Vision (clear vision at 20 feet or more)</w:t>
            </w:r>
          </w:p>
        </w:tc>
        <w:tc>
          <w:tcPr>
            <w:tcW w:w="2921" w:type="dxa"/>
            <w:tcBorders>
              <w:top w:val="nil"/>
              <w:left w:val="nil"/>
              <w:bottom w:val="nil"/>
            </w:tcBorders>
          </w:tcPr>
          <w:p w14:paraId="201065AB" w14:textId="77777777" w:rsidR="004212F6" w:rsidRPr="008F2C05" w:rsidRDefault="004212F6" w:rsidP="002D710A">
            <w:pPr>
              <w:rPr>
                <w:sz w:val="16"/>
                <w:szCs w:val="16"/>
              </w:rPr>
            </w:pPr>
            <w:r w:rsidRPr="008F2C05">
              <w:rPr>
                <w:sz w:val="16"/>
                <w:szCs w:val="16"/>
              </w:rPr>
              <w:t>Left only</w:t>
            </w:r>
          </w:p>
        </w:tc>
        <w:tc>
          <w:tcPr>
            <w:tcW w:w="405" w:type="dxa"/>
          </w:tcPr>
          <w:p w14:paraId="301922DF" w14:textId="77777777" w:rsidR="004212F6" w:rsidRPr="008F2C05" w:rsidRDefault="004212F6" w:rsidP="002D710A">
            <w:pPr>
              <w:jc w:val="center"/>
              <w:rPr>
                <w:sz w:val="16"/>
                <w:szCs w:val="16"/>
              </w:rPr>
            </w:pPr>
            <w:r w:rsidRPr="008F2C05">
              <w:rPr>
                <w:b/>
                <w:sz w:val="16"/>
                <w:szCs w:val="16"/>
              </w:rPr>
              <w:t>√</w:t>
            </w:r>
          </w:p>
        </w:tc>
        <w:tc>
          <w:tcPr>
            <w:tcW w:w="563" w:type="dxa"/>
          </w:tcPr>
          <w:p w14:paraId="4F5B7F01" w14:textId="77777777" w:rsidR="004212F6" w:rsidRPr="008F2C05" w:rsidRDefault="004212F6" w:rsidP="002D710A">
            <w:pPr>
              <w:rPr>
                <w:sz w:val="16"/>
                <w:szCs w:val="16"/>
              </w:rPr>
            </w:pPr>
          </w:p>
        </w:tc>
        <w:tc>
          <w:tcPr>
            <w:tcW w:w="450" w:type="dxa"/>
          </w:tcPr>
          <w:p w14:paraId="042439D6" w14:textId="77777777" w:rsidR="004212F6" w:rsidRPr="008F2C05" w:rsidRDefault="004212F6" w:rsidP="002D710A">
            <w:pPr>
              <w:rPr>
                <w:sz w:val="16"/>
                <w:szCs w:val="16"/>
              </w:rPr>
            </w:pPr>
          </w:p>
        </w:tc>
        <w:tc>
          <w:tcPr>
            <w:tcW w:w="539" w:type="dxa"/>
          </w:tcPr>
          <w:p w14:paraId="7CCB6C81" w14:textId="77777777" w:rsidR="004212F6" w:rsidRPr="008F2C05" w:rsidRDefault="004212F6" w:rsidP="002D710A">
            <w:pPr>
              <w:rPr>
                <w:sz w:val="16"/>
                <w:szCs w:val="16"/>
              </w:rPr>
            </w:pPr>
          </w:p>
        </w:tc>
        <w:tc>
          <w:tcPr>
            <w:tcW w:w="545" w:type="dxa"/>
          </w:tcPr>
          <w:p w14:paraId="230E7FAF" w14:textId="77777777" w:rsidR="004212F6" w:rsidRPr="008F2C05" w:rsidRDefault="004212F6" w:rsidP="002D710A">
            <w:pPr>
              <w:rPr>
                <w:sz w:val="16"/>
                <w:szCs w:val="16"/>
              </w:rPr>
            </w:pPr>
          </w:p>
        </w:tc>
      </w:tr>
      <w:tr w:rsidR="004212F6" w:rsidRPr="008F2C05" w14:paraId="532D59F0" w14:textId="77777777" w:rsidTr="002D710A">
        <w:tc>
          <w:tcPr>
            <w:tcW w:w="5017" w:type="dxa"/>
            <w:tcBorders>
              <w:top w:val="nil"/>
              <w:left w:val="nil"/>
              <w:bottom w:val="nil"/>
              <w:right w:val="nil"/>
            </w:tcBorders>
          </w:tcPr>
          <w:p w14:paraId="3E3FE975" w14:textId="77777777" w:rsidR="004212F6" w:rsidRPr="008F2C05" w:rsidRDefault="004212F6" w:rsidP="002D710A">
            <w:pPr>
              <w:rPr>
                <w:sz w:val="16"/>
                <w:szCs w:val="16"/>
              </w:rPr>
            </w:pPr>
            <w:r w:rsidRPr="008F2C05">
              <w:rPr>
                <w:sz w:val="16"/>
                <w:szCs w:val="16"/>
              </w:rPr>
              <w:sym w:font="Wingdings" w:char="F06F"/>
            </w:r>
            <w:r w:rsidRPr="008F2C05">
              <w:rPr>
                <w:sz w:val="16"/>
                <w:szCs w:val="16"/>
              </w:rPr>
              <w:t xml:space="preserve"> Color Vision (ability to identify and distinguish colors)</w:t>
            </w:r>
          </w:p>
        </w:tc>
        <w:tc>
          <w:tcPr>
            <w:tcW w:w="2921" w:type="dxa"/>
            <w:tcBorders>
              <w:top w:val="nil"/>
              <w:left w:val="nil"/>
              <w:bottom w:val="nil"/>
            </w:tcBorders>
          </w:tcPr>
          <w:p w14:paraId="34EC13EF" w14:textId="77777777" w:rsidR="004212F6" w:rsidRPr="008F2C05" w:rsidRDefault="004212F6" w:rsidP="002D710A">
            <w:pPr>
              <w:rPr>
                <w:sz w:val="16"/>
                <w:szCs w:val="16"/>
              </w:rPr>
            </w:pPr>
            <w:r w:rsidRPr="008F2C05">
              <w:rPr>
                <w:sz w:val="16"/>
                <w:szCs w:val="16"/>
              </w:rPr>
              <w:t xml:space="preserve">Both </w:t>
            </w:r>
          </w:p>
        </w:tc>
        <w:tc>
          <w:tcPr>
            <w:tcW w:w="405" w:type="dxa"/>
            <w:tcBorders>
              <w:bottom w:val="single" w:sz="4" w:space="0" w:color="000000"/>
            </w:tcBorders>
          </w:tcPr>
          <w:p w14:paraId="5FC576EA" w14:textId="77777777" w:rsidR="004212F6" w:rsidRPr="008F2C05" w:rsidRDefault="004212F6" w:rsidP="002D710A">
            <w:pPr>
              <w:jc w:val="center"/>
              <w:rPr>
                <w:sz w:val="16"/>
                <w:szCs w:val="16"/>
              </w:rPr>
            </w:pPr>
            <w:r w:rsidRPr="008F2C05">
              <w:rPr>
                <w:b/>
                <w:sz w:val="16"/>
                <w:szCs w:val="16"/>
              </w:rPr>
              <w:t>√</w:t>
            </w:r>
          </w:p>
        </w:tc>
        <w:tc>
          <w:tcPr>
            <w:tcW w:w="563" w:type="dxa"/>
            <w:tcBorders>
              <w:bottom w:val="single" w:sz="4" w:space="0" w:color="000000"/>
            </w:tcBorders>
          </w:tcPr>
          <w:p w14:paraId="356FC69A" w14:textId="77777777" w:rsidR="004212F6" w:rsidRPr="008F2C05" w:rsidRDefault="004212F6" w:rsidP="002D710A">
            <w:pPr>
              <w:rPr>
                <w:sz w:val="16"/>
                <w:szCs w:val="16"/>
              </w:rPr>
            </w:pPr>
          </w:p>
        </w:tc>
        <w:tc>
          <w:tcPr>
            <w:tcW w:w="450" w:type="dxa"/>
            <w:tcBorders>
              <w:bottom w:val="single" w:sz="4" w:space="0" w:color="000000"/>
            </w:tcBorders>
          </w:tcPr>
          <w:p w14:paraId="1C22C263" w14:textId="77777777" w:rsidR="004212F6" w:rsidRPr="008F2C05" w:rsidRDefault="004212F6" w:rsidP="002D710A">
            <w:pPr>
              <w:rPr>
                <w:sz w:val="16"/>
                <w:szCs w:val="16"/>
              </w:rPr>
            </w:pPr>
          </w:p>
        </w:tc>
        <w:tc>
          <w:tcPr>
            <w:tcW w:w="539" w:type="dxa"/>
            <w:tcBorders>
              <w:bottom w:val="single" w:sz="4" w:space="0" w:color="000000"/>
            </w:tcBorders>
          </w:tcPr>
          <w:p w14:paraId="7C880B88" w14:textId="77777777" w:rsidR="004212F6" w:rsidRPr="008F2C05" w:rsidRDefault="004212F6" w:rsidP="002D710A">
            <w:pPr>
              <w:rPr>
                <w:sz w:val="16"/>
                <w:szCs w:val="16"/>
              </w:rPr>
            </w:pPr>
          </w:p>
        </w:tc>
        <w:tc>
          <w:tcPr>
            <w:tcW w:w="545" w:type="dxa"/>
            <w:tcBorders>
              <w:bottom w:val="single" w:sz="4" w:space="0" w:color="000000"/>
            </w:tcBorders>
          </w:tcPr>
          <w:p w14:paraId="0A2F49C2" w14:textId="77777777" w:rsidR="004212F6" w:rsidRPr="008F2C05" w:rsidRDefault="004212F6" w:rsidP="002D710A">
            <w:pPr>
              <w:rPr>
                <w:sz w:val="16"/>
                <w:szCs w:val="16"/>
              </w:rPr>
            </w:pPr>
          </w:p>
        </w:tc>
      </w:tr>
      <w:tr w:rsidR="004212F6" w:rsidRPr="008F2C05" w14:paraId="182C4F72" w14:textId="77777777" w:rsidTr="002D710A">
        <w:tc>
          <w:tcPr>
            <w:tcW w:w="5017" w:type="dxa"/>
            <w:tcBorders>
              <w:top w:val="nil"/>
              <w:left w:val="nil"/>
              <w:bottom w:val="nil"/>
              <w:right w:val="nil"/>
            </w:tcBorders>
          </w:tcPr>
          <w:p w14:paraId="0DE02A73" w14:textId="77777777" w:rsidR="004212F6" w:rsidRPr="008F2C05" w:rsidRDefault="004212F6" w:rsidP="002D710A">
            <w:pPr>
              <w:rPr>
                <w:sz w:val="16"/>
                <w:szCs w:val="16"/>
              </w:rPr>
            </w:pPr>
            <w:r w:rsidRPr="008F2C05">
              <w:rPr>
                <w:sz w:val="16"/>
                <w:szCs w:val="16"/>
              </w:rPr>
              <w:sym w:font="Wingdings" w:char="F06F"/>
            </w:r>
            <w:r w:rsidRPr="008F2C05">
              <w:rPr>
                <w:sz w:val="16"/>
                <w:szCs w:val="16"/>
              </w:rPr>
              <w:t xml:space="preserve"> Peripheral Vision</w:t>
            </w:r>
          </w:p>
        </w:tc>
        <w:tc>
          <w:tcPr>
            <w:tcW w:w="2921" w:type="dxa"/>
            <w:tcBorders>
              <w:top w:val="nil"/>
              <w:left w:val="nil"/>
              <w:bottom w:val="nil"/>
              <w:right w:val="nil"/>
            </w:tcBorders>
          </w:tcPr>
          <w:p w14:paraId="6BC94495" w14:textId="77777777" w:rsidR="004212F6" w:rsidRPr="008F2C05" w:rsidRDefault="004212F6" w:rsidP="002D710A">
            <w:pPr>
              <w:rPr>
                <w:b/>
                <w:sz w:val="16"/>
                <w:szCs w:val="16"/>
              </w:rPr>
            </w:pPr>
            <w:r w:rsidRPr="008F2C05">
              <w:rPr>
                <w:b/>
                <w:sz w:val="16"/>
                <w:szCs w:val="16"/>
              </w:rPr>
              <w:t>Repetitive use of Hands</w:t>
            </w:r>
          </w:p>
        </w:tc>
        <w:tc>
          <w:tcPr>
            <w:tcW w:w="405" w:type="dxa"/>
            <w:tcBorders>
              <w:left w:val="nil"/>
              <w:right w:val="nil"/>
            </w:tcBorders>
          </w:tcPr>
          <w:p w14:paraId="2358FAEC" w14:textId="77777777" w:rsidR="004212F6" w:rsidRPr="008F2C05" w:rsidRDefault="004212F6" w:rsidP="002D710A">
            <w:pPr>
              <w:jc w:val="center"/>
              <w:rPr>
                <w:sz w:val="16"/>
                <w:szCs w:val="16"/>
              </w:rPr>
            </w:pPr>
          </w:p>
        </w:tc>
        <w:tc>
          <w:tcPr>
            <w:tcW w:w="563" w:type="dxa"/>
            <w:tcBorders>
              <w:left w:val="nil"/>
              <w:right w:val="nil"/>
            </w:tcBorders>
          </w:tcPr>
          <w:p w14:paraId="279EEDB4" w14:textId="77777777" w:rsidR="004212F6" w:rsidRPr="008F2C05" w:rsidRDefault="004212F6" w:rsidP="002D710A">
            <w:pPr>
              <w:rPr>
                <w:sz w:val="16"/>
                <w:szCs w:val="16"/>
              </w:rPr>
            </w:pPr>
          </w:p>
        </w:tc>
        <w:tc>
          <w:tcPr>
            <w:tcW w:w="450" w:type="dxa"/>
            <w:tcBorders>
              <w:left w:val="nil"/>
              <w:right w:val="nil"/>
            </w:tcBorders>
          </w:tcPr>
          <w:p w14:paraId="1711CE30" w14:textId="77777777" w:rsidR="004212F6" w:rsidRPr="008F2C05" w:rsidRDefault="004212F6" w:rsidP="002D710A">
            <w:pPr>
              <w:rPr>
                <w:sz w:val="16"/>
                <w:szCs w:val="16"/>
              </w:rPr>
            </w:pPr>
          </w:p>
        </w:tc>
        <w:tc>
          <w:tcPr>
            <w:tcW w:w="539" w:type="dxa"/>
            <w:tcBorders>
              <w:left w:val="nil"/>
              <w:right w:val="nil"/>
            </w:tcBorders>
          </w:tcPr>
          <w:p w14:paraId="211FB8F8" w14:textId="77777777" w:rsidR="004212F6" w:rsidRPr="008F2C05" w:rsidRDefault="004212F6" w:rsidP="002D710A">
            <w:pPr>
              <w:rPr>
                <w:sz w:val="16"/>
                <w:szCs w:val="16"/>
              </w:rPr>
            </w:pPr>
          </w:p>
        </w:tc>
        <w:tc>
          <w:tcPr>
            <w:tcW w:w="545" w:type="dxa"/>
            <w:tcBorders>
              <w:left w:val="nil"/>
              <w:right w:val="nil"/>
            </w:tcBorders>
          </w:tcPr>
          <w:p w14:paraId="5907B80A" w14:textId="77777777" w:rsidR="004212F6" w:rsidRPr="008F2C05" w:rsidRDefault="004212F6" w:rsidP="002D710A">
            <w:pPr>
              <w:rPr>
                <w:sz w:val="16"/>
                <w:szCs w:val="16"/>
              </w:rPr>
            </w:pPr>
          </w:p>
        </w:tc>
      </w:tr>
      <w:tr w:rsidR="004212F6" w:rsidRPr="008F2C05" w14:paraId="1F324B90" w14:textId="77777777" w:rsidTr="002D710A">
        <w:tc>
          <w:tcPr>
            <w:tcW w:w="5017" w:type="dxa"/>
            <w:tcBorders>
              <w:top w:val="nil"/>
              <w:left w:val="nil"/>
              <w:bottom w:val="nil"/>
              <w:right w:val="nil"/>
            </w:tcBorders>
          </w:tcPr>
          <w:p w14:paraId="76F08CE5" w14:textId="77777777" w:rsidR="004212F6" w:rsidRPr="008F2C05" w:rsidRDefault="004212F6" w:rsidP="002D710A">
            <w:pPr>
              <w:rPr>
                <w:sz w:val="16"/>
                <w:szCs w:val="16"/>
              </w:rPr>
            </w:pPr>
            <w:r w:rsidRPr="008F2C05">
              <w:rPr>
                <w:sz w:val="16"/>
                <w:szCs w:val="16"/>
              </w:rPr>
              <w:sym w:font="Wingdings" w:char="F06F"/>
            </w:r>
            <w:r w:rsidRPr="008F2C05">
              <w:rPr>
                <w:sz w:val="16"/>
                <w:szCs w:val="16"/>
              </w:rPr>
              <w:t xml:space="preserve"> Depth Perception</w:t>
            </w:r>
          </w:p>
        </w:tc>
        <w:tc>
          <w:tcPr>
            <w:tcW w:w="2921" w:type="dxa"/>
            <w:tcBorders>
              <w:top w:val="nil"/>
              <w:left w:val="nil"/>
              <w:bottom w:val="nil"/>
            </w:tcBorders>
          </w:tcPr>
          <w:p w14:paraId="055A2E26" w14:textId="77777777" w:rsidR="004212F6" w:rsidRPr="008F2C05" w:rsidRDefault="004212F6" w:rsidP="002D710A">
            <w:pPr>
              <w:rPr>
                <w:sz w:val="16"/>
                <w:szCs w:val="16"/>
              </w:rPr>
            </w:pPr>
            <w:r w:rsidRPr="008F2C05">
              <w:rPr>
                <w:sz w:val="16"/>
                <w:szCs w:val="16"/>
              </w:rPr>
              <w:t>Right only</w:t>
            </w:r>
          </w:p>
        </w:tc>
        <w:tc>
          <w:tcPr>
            <w:tcW w:w="405" w:type="dxa"/>
          </w:tcPr>
          <w:p w14:paraId="6FA90C24" w14:textId="77777777" w:rsidR="004212F6" w:rsidRPr="008F2C05" w:rsidRDefault="004212F6" w:rsidP="002D710A">
            <w:pPr>
              <w:jc w:val="center"/>
              <w:rPr>
                <w:sz w:val="16"/>
                <w:szCs w:val="16"/>
              </w:rPr>
            </w:pPr>
          </w:p>
        </w:tc>
        <w:tc>
          <w:tcPr>
            <w:tcW w:w="563" w:type="dxa"/>
          </w:tcPr>
          <w:p w14:paraId="4343C4F4" w14:textId="77777777" w:rsidR="004212F6" w:rsidRPr="008F2C05" w:rsidRDefault="004212F6" w:rsidP="002D710A">
            <w:pPr>
              <w:rPr>
                <w:sz w:val="16"/>
                <w:szCs w:val="16"/>
              </w:rPr>
            </w:pPr>
          </w:p>
        </w:tc>
        <w:tc>
          <w:tcPr>
            <w:tcW w:w="450" w:type="dxa"/>
          </w:tcPr>
          <w:p w14:paraId="19E7927E" w14:textId="77777777" w:rsidR="004212F6" w:rsidRPr="008F2C05" w:rsidRDefault="004212F6" w:rsidP="002D710A">
            <w:pPr>
              <w:rPr>
                <w:sz w:val="16"/>
                <w:szCs w:val="16"/>
              </w:rPr>
            </w:pPr>
          </w:p>
        </w:tc>
        <w:tc>
          <w:tcPr>
            <w:tcW w:w="539" w:type="dxa"/>
          </w:tcPr>
          <w:p w14:paraId="63EBBB0C" w14:textId="77777777" w:rsidR="004212F6" w:rsidRPr="008F2C05" w:rsidRDefault="004212F6" w:rsidP="002D710A">
            <w:pPr>
              <w:rPr>
                <w:sz w:val="16"/>
                <w:szCs w:val="16"/>
              </w:rPr>
            </w:pPr>
          </w:p>
        </w:tc>
        <w:tc>
          <w:tcPr>
            <w:tcW w:w="545" w:type="dxa"/>
          </w:tcPr>
          <w:p w14:paraId="65739BF1" w14:textId="77777777" w:rsidR="004212F6" w:rsidRPr="008F2C05" w:rsidRDefault="004212F6" w:rsidP="002D710A">
            <w:pPr>
              <w:rPr>
                <w:sz w:val="16"/>
                <w:szCs w:val="16"/>
              </w:rPr>
            </w:pPr>
          </w:p>
        </w:tc>
      </w:tr>
      <w:tr w:rsidR="004212F6" w:rsidRPr="008F2C05" w14:paraId="0C21C369" w14:textId="77777777" w:rsidTr="002D710A">
        <w:tc>
          <w:tcPr>
            <w:tcW w:w="5017" w:type="dxa"/>
            <w:tcBorders>
              <w:top w:val="nil"/>
              <w:left w:val="nil"/>
              <w:bottom w:val="nil"/>
              <w:right w:val="nil"/>
            </w:tcBorders>
          </w:tcPr>
          <w:p w14:paraId="67899313" w14:textId="77777777" w:rsidR="004212F6" w:rsidRPr="008F2C05" w:rsidRDefault="004212F6" w:rsidP="002D710A">
            <w:pPr>
              <w:rPr>
                <w:sz w:val="16"/>
                <w:szCs w:val="16"/>
              </w:rPr>
            </w:pPr>
            <w:r w:rsidRPr="008F2C05">
              <w:rPr>
                <w:sz w:val="16"/>
                <w:szCs w:val="16"/>
              </w:rPr>
              <w:sym w:font="Wingdings" w:char="F06F"/>
            </w:r>
            <w:r w:rsidRPr="008F2C05">
              <w:rPr>
                <w:sz w:val="16"/>
                <w:szCs w:val="16"/>
              </w:rPr>
              <w:t xml:space="preserve"> Ability to Adjust Focus</w:t>
            </w:r>
          </w:p>
        </w:tc>
        <w:tc>
          <w:tcPr>
            <w:tcW w:w="2921" w:type="dxa"/>
            <w:tcBorders>
              <w:top w:val="nil"/>
              <w:left w:val="nil"/>
              <w:bottom w:val="nil"/>
            </w:tcBorders>
          </w:tcPr>
          <w:p w14:paraId="23DC2FD9" w14:textId="77777777" w:rsidR="004212F6" w:rsidRPr="008F2C05" w:rsidRDefault="004212F6" w:rsidP="002D710A">
            <w:pPr>
              <w:rPr>
                <w:sz w:val="16"/>
                <w:szCs w:val="16"/>
              </w:rPr>
            </w:pPr>
            <w:r w:rsidRPr="008F2C05">
              <w:rPr>
                <w:sz w:val="16"/>
                <w:szCs w:val="16"/>
              </w:rPr>
              <w:t>Left only</w:t>
            </w:r>
          </w:p>
        </w:tc>
        <w:tc>
          <w:tcPr>
            <w:tcW w:w="405" w:type="dxa"/>
          </w:tcPr>
          <w:p w14:paraId="5124598B" w14:textId="77777777" w:rsidR="004212F6" w:rsidRPr="008F2C05" w:rsidRDefault="004212F6" w:rsidP="002D710A">
            <w:pPr>
              <w:jc w:val="center"/>
              <w:rPr>
                <w:sz w:val="16"/>
                <w:szCs w:val="16"/>
              </w:rPr>
            </w:pPr>
          </w:p>
        </w:tc>
        <w:tc>
          <w:tcPr>
            <w:tcW w:w="563" w:type="dxa"/>
          </w:tcPr>
          <w:p w14:paraId="7A8C0ECC" w14:textId="77777777" w:rsidR="004212F6" w:rsidRPr="008F2C05" w:rsidRDefault="004212F6" w:rsidP="002D710A">
            <w:pPr>
              <w:rPr>
                <w:sz w:val="16"/>
                <w:szCs w:val="16"/>
              </w:rPr>
            </w:pPr>
          </w:p>
        </w:tc>
        <w:tc>
          <w:tcPr>
            <w:tcW w:w="450" w:type="dxa"/>
          </w:tcPr>
          <w:p w14:paraId="6A209820" w14:textId="77777777" w:rsidR="004212F6" w:rsidRPr="008F2C05" w:rsidRDefault="004212F6" w:rsidP="002D710A">
            <w:pPr>
              <w:rPr>
                <w:sz w:val="16"/>
                <w:szCs w:val="16"/>
              </w:rPr>
            </w:pPr>
          </w:p>
        </w:tc>
        <w:tc>
          <w:tcPr>
            <w:tcW w:w="539" w:type="dxa"/>
          </w:tcPr>
          <w:p w14:paraId="7F78F2BD" w14:textId="77777777" w:rsidR="004212F6" w:rsidRPr="008F2C05" w:rsidRDefault="004212F6" w:rsidP="002D710A">
            <w:pPr>
              <w:rPr>
                <w:sz w:val="16"/>
                <w:szCs w:val="16"/>
              </w:rPr>
            </w:pPr>
          </w:p>
        </w:tc>
        <w:tc>
          <w:tcPr>
            <w:tcW w:w="545" w:type="dxa"/>
          </w:tcPr>
          <w:p w14:paraId="5E054B2C" w14:textId="77777777" w:rsidR="004212F6" w:rsidRPr="008F2C05" w:rsidRDefault="004212F6" w:rsidP="002D710A">
            <w:pPr>
              <w:rPr>
                <w:sz w:val="16"/>
                <w:szCs w:val="16"/>
              </w:rPr>
            </w:pPr>
          </w:p>
        </w:tc>
      </w:tr>
      <w:tr w:rsidR="004212F6" w:rsidRPr="008F2C05" w14:paraId="1CC69EFD" w14:textId="77777777" w:rsidTr="002D710A">
        <w:tc>
          <w:tcPr>
            <w:tcW w:w="5017" w:type="dxa"/>
            <w:tcBorders>
              <w:top w:val="nil"/>
              <w:left w:val="nil"/>
              <w:bottom w:val="nil"/>
              <w:right w:val="nil"/>
            </w:tcBorders>
          </w:tcPr>
          <w:p w14:paraId="06524041" w14:textId="77777777" w:rsidR="004212F6" w:rsidRPr="008F2C05" w:rsidRDefault="004212F6" w:rsidP="002D710A">
            <w:pPr>
              <w:rPr>
                <w:sz w:val="16"/>
                <w:szCs w:val="16"/>
              </w:rPr>
            </w:pPr>
            <w:r w:rsidRPr="008F2C05">
              <w:rPr>
                <w:sz w:val="16"/>
                <w:szCs w:val="16"/>
              </w:rPr>
              <w:sym w:font="Wingdings 2" w:char="F053"/>
            </w:r>
            <w:r w:rsidRPr="008F2C05">
              <w:rPr>
                <w:sz w:val="16"/>
                <w:szCs w:val="16"/>
              </w:rPr>
              <w:t xml:space="preserve"> No Special Vision Requirements</w:t>
            </w:r>
          </w:p>
        </w:tc>
        <w:tc>
          <w:tcPr>
            <w:tcW w:w="2921" w:type="dxa"/>
            <w:tcBorders>
              <w:top w:val="nil"/>
              <w:left w:val="nil"/>
              <w:bottom w:val="nil"/>
            </w:tcBorders>
          </w:tcPr>
          <w:p w14:paraId="1C77BE6E" w14:textId="77777777" w:rsidR="004212F6" w:rsidRPr="008F2C05" w:rsidRDefault="004212F6" w:rsidP="002D710A">
            <w:pPr>
              <w:rPr>
                <w:sz w:val="16"/>
                <w:szCs w:val="16"/>
              </w:rPr>
            </w:pPr>
            <w:r w:rsidRPr="008F2C05">
              <w:rPr>
                <w:sz w:val="16"/>
                <w:szCs w:val="16"/>
              </w:rPr>
              <w:t>Both</w:t>
            </w:r>
          </w:p>
        </w:tc>
        <w:tc>
          <w:tcPr>
            <w:tcW w:w="405" w:type="dxa"/>
            <w:tcBorders>
              <w:bottom w:val="single" w:sz="4" w:space="0" w:color="000000"/>
            </w:tcBorders>
          </w:tcPr>
          <w:p w14:paraId="38D13A02" w14:textId="77777777" w:rsidR="004212F6" w:rsidRPr="008F2C05" w:rsidRDefault="004212F6" w:rsidP="002D710A">
            <w:pPr>
              <w:jc w:val="center"/>
              <w:rPr>
                <w:sz w:val="16"/>
                <w:szCs w:val="16"/>
              </w:rPr>
            </w:pPr>
          </w:p>
        </w:tc>
        <w:tc>
          <w:tcPr>
            <w:tcW w:w="563" w:type="dxa"/>
            <w:tcBorders>
              <w:bottom w:val="single" w:sz="4" w:space="0" w:color="000000"/>
            </w:tcBorders>
          </w:tcPr>
          <w:p w14:paraId="4DAB3378" w14:textId="77777777" w:rsidR="004212F6" w:rsidRPr="008F2C05" w:rsidRDefault="004212F6" w:rsidP="002D710A">
            <w:pPr>
              <w:rPr>
                <w:sz w:val="16"/>
                <w:szCs w:val="16"/>
              </w:rPr>
            </w:pPr>
            <w:r w:rsidRPr="008F2C05">
              <w:rPr>
                <w:b/>
                <w:sz w:val="16"/>
                <w:szCs w:val="16"/>
              </w:rPr>
              <w:t>√</w:t>
            </w:r>
          </w:p>
        </w:tc>
        <w:tc>
          <w:tcPr>
            <w:tcW w:w="450" w:type="dxa"/>
            <w:tcBorders>
              <w:bottom w:val="single" w:sz="4" w:space="0" w:color="000000"/>
            </w:tcBorders>
          </w:tcPr>
          <w:p w14:paraId="3BE26D24" w14:textId="77777777" w:rsidR="004212F6" w:rsidRPr="008F2C05" w:rsidRDefault="004212F6" w:rsidP="002D710A">
            <w:pPr>
              <w:rPr>
                <w:sz w:val="16"/>
                <w:szCs w:val="16"/>
              </w:rPr>
            </w:pPr>
          </w:p>
        </w:tc>
        <w:tc>
          <w:tcPr>
            <w:tcW w:w="539" w:type="dxa"/>
            <w:tcBorders>
              <w:bottom w:val="single" w:sz="4" w:space="0" w:color="000000"/>
            </w:tcBorders>
          </w:tcPr>
          <w:p w14:paraId="7881E327" w14:textId="77777777" w:rsidR="004212F6" w:rsidRPr="008F2C05" w:rsidRDefault="004212F6" w:rsidP="002D710A">
            <w:pPr>
              <w:rPr>
                <w:sz w:val="16"/>
                <w:szCs w:val="16"/>
              </w:rPr>
            </w:pPr>
          </w:p>
        </w:tc>
        <w:tc>
          <w:tcPr>
            <w:tcW w:w="545" w:type="dxa"/>
            <w:tcBorders>
              <w:bottom w:val="single" w:sz="4" w:space="0" w:color="000000"/>
            </w:tcBorders>
          </w:tcPr>
          <w:p w14:paraId="29F450A5" w14:textId="77777777" w:rsidR="004212F6" w:rsidRPr="008F2C05" w:rsidRDefault="004212F6" w:rsidP="002D710A">
            <w:pPr>
              <w:rPr>
                <w:sz w:val="16"/>
                <w:szCs w:val="16"/>
              </w:rPr>
            </w:pPr>
          </w:p>
        </w:tc>
      </w:tr>
      <w:tr w:rsidR="004212F6" w:rsidRPr="008F2C05" w14:paraId="0F03E5EE" w14:textId="77777777" w:rsidTr="002D710A">
        <w:tc>
          <w:tcPr>
            <w:tcW w:w="5017" w:type="dxa"/>
            <w:tcBorders>
              <w:top w:val="nil"/>
              <w:left w:val="nil"/>
              <w:bottom w:val="nil"/>
              <w:right w:val="nil"/>
            </w:tcBorders>
          </w:tcPr>
          <w:p w14:paraId="0ACE099C" w14:textId="77777777" w:rsidR="004212F6" w:rsidRPr="008F2C05" w:rsidRDefault="004212F6" w:rsidP="002D710A">
            <w:pPr>
              <w:rPr>
                <w:sz w:val="16"/>
                <w:szCs w:val="16"/>
              </w:rPr>
            </w:pPr>
          </w:p>
        </w:tc>
        <w:tc>
          <w:tcPr>
            <w:tcW w:w="2921" w:type="dxa"/>
            <w:tcBorders>
              <w:top w:val="nil"/>
              <w:left w:val="nil"/>
              <w:bottom w:val="nil"/>
              <w:right w:val="nil"/>
            </w:tcBorders>
          </w:tcPr>
          <w:p w14:paraId="1D5353E8" w14:textId="77777777" w:rsidR="004212F6" w:rsidRPr="008F2C05" w:rsidRDefault="004212F6" w:rsidP="002D710A">
            <w:pPr>
              <w:rPr>
                <w:b/>
                <w:sz w:val="16"/>
                <w:szCs w:val="16"/>
              </w:rPr>
            </w:pPr>
            <w:r w:rsidRPr="008F2C05">
              <w:rPr>
                <w:b/>
                <w:sz w:val="16"/>
                <w:szCs w:val="16"/>
              </w:rPr>
              <w:t>Grasping: simple/light</w:t>
            </w:r>
          </w:p>
        </w:tc>
        <w:tc>
          <w:tcPr>
            <w:tcW w:w="405" w:type="dxa"/>
            <w:tcBorders>
              <w:left w:val="nil"/>
              <w:right w:val="nil"/>
            </w:tcBorders>
          </w:tcPr>
          <w:p w14:paraId="20C6A188" w14:textId="77777777" w:rsidR="004212F6" w:rsidRPr="008F2C05" w:rsidRDefault="004212F6" w:rsidP="002D710A">
            <w:pPr>
              <w:jc w:val="center"/>
              <w:rPr>
                <w:sz w:val="16"/>
                <w:szCs w:val="16"/>
              </w:rPr>
            </w:pPr>
          </w:p>
        </w:tc>
        <w:tc>
          <w:tcPr>
            <w:tcW w:w="563" w:type="dxa"/>
            <w:tcBorders>
              <w:left w:val="nil"/>
              <w:right w:val="nil"/>
            </w:tcBorders>
          </w:tcPr>
          <w:p w14:paraId="7F2FA55C" w14:textId="77777777" w:rsidR="004212F6" w:rsidRPr="008F2C05" w:rsidRDefault="004212F6" w:rsidP="002D710A">
            <w:pPr>
              <w:rPr>
                <w:sz w:val="16"/>
                <w:szCs w:val="16"/>
              </w:rPr>
            </w:pPr>
          </w:p>
        </w:tc>
        <w:tc>
          <w:tcPr>
            <w:tcW w:w="450" w:type="dxa"/>
            <w:tcBorders>
              <w:left w:val="nil"/>
              <w:right w:val="nil"/>
            </w:tcBorders>
          </w:tcPr>
          <w:p w14:paraId="61E7BB26" w14:textId="77777777" w:rsidR="004212F6" w:rsidRPr="008F2C05" w:rsidRDefault="004212F6" w:rsidP="002D710A">
            <w:pPr>
              <w:rPr>
                <w:sz w:val="16"/>
                <w:szCs w:val="16"/>
              </w:rPr>
            </w:pPr>
          </w:p>
        </w:tc>
        <w:tc>
          <w:tcPr>
            <w:tcW w:w="539" w:type="dxa"/>
            <w:tcBorders>
              <w:left w:val="nil"/>
              <w:right w:val="nil"/>
            </w:tcBorders>
          </w:tcPr>
          <w:p w14:paraId="12037D0B" w14:textId="77777777" w:rsidR="004212F6" w:rsidRPr="008F2C05" w:rsidRDefault="004212F6" w:rsidP="002D710A">
            <w:pPr>
              <w:rPr>
                <w:sz w:val="16"/>
                <w:szCs w:val="16"/>
              </w:rPr>
            </w:pPr>
          </w:p>
        </w:tc>
        <w:tc>
          <w:tcPr>
            <w:tcW w:w="545" w:type="dxa"/>
            <w:tcBorders>
              <w:left w:val="nil"/>
              <w:right w:val="nil"/>
            </w:tcBorders>
          </w:tcPr>
          <w:p w14:paraId="2AE0D97A" w14:textId="77777777" w:rsidR="004212F6" w:rsidRPr="008F2C05" w:rsidRDefault="004212F6" w:rsidP="002D710A">
            <w:pPr>
              <w:rPr>
                <w:sz w:val="16"/>
                <w:szCs w:val="16"/>
              </w:rPr>
            </w:pPr>
          </w:p>
        </w:tc>
      </w:tr>
      <w:tr w:rsidR="004212F6" w:rsidRPr="008F2C05" w14:paraId="20159E3E" w14:textId="77777777" w:rsidTr="002D710A">
        <w:tc>
          <w:tcPr>
            <w:tcW w:w="5017" w:type="dxa"/>
            <w:vMerge w:val="restart"/>
            <w:tcBorders>
              <w:top w:val="nil"/>
              <w:left w:val="nil"/>
              <w:bottom w:val="nil"/>
              <w:right w:val="nil"/>
            </w:tcBorders>
          </w:tcPr>
          <w:p w14:paraId="23988F50" w14:textId="77777777" w:rsidR="004212F6" w:rsidRPr="008F2C05" w:rsidRDefault="004212F6" w:rsidP="002D710A">
            <w:pPr>
              <w:rPr>
                <w:sz w:val="16"/>
                <w:szCs w:val="16"/>
                <w:u w:val="single"/>
              </w:rPr>
            </w:pPr>
            <w:r w:rsidRPr="008F2C05">
              <w:rPr>
                <w:b/>
                <w:sz w:val="16"/>
                <w:szCs w:val="16"/>
              </w:rPr>
              <w:t xml:space="preserve">Special demands not listed: </w:t>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p>
          <w:p w14:paraId="2EBEBE37" w14:textId="77777777" w:rsidR="004212F6" w:rsidRPr="008F2C05" w:rsidRDefault="004212F6" w:rsidP="002D710A">
            <w:pPr>
              <w:rPr>
                <w:sz w:val="16"/>
                <w:szCs w:val="16"/>
                <w:u w:val="single"/>
              </w:rPr>
            </w:pPr>
          </w:p>
          <w:p w14:paraId="669408C3" w14:textId="77777777" w:rsidR="004212F6" w:rsidRPr="008F2C05" w:rsidRDefault="004212F6" w:rsidP="002D710A">
            <w:pPr>
              <w:rPr>
                <w:sz w:val="16"/>
                <w:szCs w:val="16"/>
              </w:rPr>
            </w:pPr>
            <w:r w:rsidRPr="008F2C05">
              <w:rPr>
                <w:b/>
                <w:sz w:val="16"/>
                <w:szCs w:val="16"/>
                <w:u w:val="single"/>
              </w:rPr>
              <w:t>Note</w:t>
            </w:r>
            <w:r w:rsidRPr="008F2C05">
              <w:rPr>
                <w:b/>
                <w:sz w:val="16"/>
                <w:szCs w:val="16"/>
              </w:rPr>
              <w:t xml:space="preserve">: </w:t>
            </w:r>
            <w:r w:rsidRPr="008F2C05">
              <w:rPr>
                <w:sz w:val="16"/>
                <w:szCs w:val="16"/>
              </w:rPr>
              <w:t>Reasonable accommodations may be made to enable individuals with disabilities to perform the essential functions of the position</w:t>
            </w:r>
          </w:p>
        </w:tc>
        <w:tc>
          <w:tcPr>
            <w:tcW w:w="2921" w:type="dxa"/>
            <w:tcBorders>
              <w:top w:val="nil"/>
              <w:left w:val="nil"/>
              <w:bottom w:val="nil"/>
            </w:tcBorders>
          </w:tcPr>
          <w:p w14:paraId="5821174D" w14:textId="77777777" w:rsidR="004212F6" w:rsidRPr="008F2C05" w:rsidRDefault="004212F6" w:rsidP="002D710A">
            <w:pPr>
              <w:rPr>
                <w:sz w:val="16"/>
                <w:szCs w:val="16"/>
              </w:rPr>
            </w:pPr>
            <w:r w:rsidRPr="008F2C05">
              <w:rPr>
                <w:sz w:val="16"/>
                <w:szCs w:val="16"/>
              </w:rPr>
              <w:t>Right only</w:t>
            </w:r>
          </w:p>
        </w:tc>
        <w:tc>
          <w:tcPr>
            <w:tcW w:w="405" w:type="dxa"/>
          </w:tcPr>
          <w:p w14:paraId="0887C57C" w14:textId="77777777" w:rsidR="004212F6" w:rsidRPr="008F2C05" w:rsidRDefault="004212F6" w:rsidP="002D710A">
            <w:pPr>
              <w:jc w:val="center"/>
              <w:rPr>
                <w:sz w:val="16"/>
                <w:szCs w:val="16"/>
              </w:rPr>
            </w:pPr>
          </w:p>
        </w:tc>
        <w:tc>
          <w:tcPr>
            <w:tcW w:w="563" w:type="dxa"/>
          </w:tcPr>
          <w:p w14:paraId="5BAFD7B9" w14:textId="77777777" w:rsidR="004212F6" w:rsidRPr="008F2C05" w:rsidRDefault="004212F6" w:rsidP="002D710A">
            <w:pPr>
              <w:rPr>
                <w:sz w:val="16"/>
                <w:szCs w:val="16"/>
              </w:rPr>
            </w:pPr>
          </w:p>
        </w:tc>
        <w:tc>
          <w:tcPr>
            <w:tcW w:w="450" w:type="dxa"/>
          </w:tcPr>
          <w:p w14:paraId="03F3BE76" w14:textId="77777777" w:rsidR="004212F6" w:rsidRPr="008F2C05" w:rsidRDefault="004212F6" w:rsidP="002D710A">
            <w:pPr>
              <w:rPr>
                <w:sz w:val="16"/>
                <w:szCs w:val="16"/>
              </w:rPr>
            </w:pPr>
          </w:p>
        </w:tc>
        <w:tc>
          <w:tcPr>
            <w:tcW w:w="539" w:type="dxa"/>
          </w:tcPr>
          <w:p w14:paraId="38DE57B6" w14:textId="77777777" w:rsidR="004212F6" w:rsidRPr="008F2C05" w:rsidRDefault="004212F6" w:rsidP="002D710A">
            <w:pPr>
              <w:rPr>
                <w:sz w:val="16"/>
                <w:szCs w:val="16"/>
              </w:rPr>
            </w:pPr>
          </w:p>
        </w:tc>
        <w:tc>
          <w:tcPr>
            <w:tcW w:w="545" w:type="dxa"/>
          </w:tcPr>
          <w:p w14:paraId="44D7A65A" w14:textId="77777777" w:rsidR="004212F6" w:rsidRPr="008F2C05" w:rsidRDefault="004212F6" w:rsidP="002D710A">
            <w:pPr>
              <w:rPr>
                <w:sz w:val="16"/>
                <w:szCs w:val="16"/>
              </w:rPr>
            </w:pPr>
          </w:p>
        </w:tc>
      </w:tr>
      <w:tr w:rsidR="004212F6" w:rsidRPr="008F2C05" w14:paraId="7306B278" w14:textId="77777777" w:rsidTr="002D710A">
        <w:tc>
          <w:tcPr>
            <w:tcW w:w="5017" w:type="dxa"/>
            <w:vMerge/>
            <w:tcBorders>
              <w:top w:val="nil"/>
              <w:left w:val="nil"/>
              <w:bottom w:val="nil"/>
              <w:right w:val="nil"/>
            </w:tcBorders>
          </w:tcPr>
          <w:p w14:paraId="7864784D" w14:textId="77777777" w:rsidR="004212F6" w:rsidRPr="008F2C05" w:rsidRDefault="004212F6" w:rsidP="002D710A">
            <w:pPr>
              <w:rPr>
                <w:sz w:val="16"/>
                <w:szCs w:val="16"/>
              </w:rPr>
            </w:pPr>
          </w:p>
        </w:tc>
        <w:tc>
          <w:tcPr>
            <w:tcW w:w="2921" w:type="dxa"/>
            <w:tcBorders>
              <w:top w:val="nil"/>
              <w:left w:val="nil"/>
              <w:bottom w:val="nil"/>
            </w:tcBorders>
          </w:tcPr>
          <w:p w14:paraId="416822A0" w14:textId="77777777" w:rsidR="004212F6" w:rsidRPr="008F2C05" w:rsidRDefault="004212F6" w:rsidP="002D710A">
            <w:pPr>
              <w:rPr>
                <w:sz w:val="16"/>
                <w:szCs w:val="16"/>
              </w:rPr>
            </w:pPr>
            <w:r w:rsidRPr="008F2C05">
              <w:rPr>
                <w:sz w:val="16"/>
                <w:szCs w:val="16"/>
              </w:rPr>
              <w:t>Left only</w:t>
            </w:r>
          </w:p>
        </w:tc>
        <w:tc>
          <w:tcPr>
            <w:tcW w:w="405" w:type="dxa"/>
          </w:tcPr>
          <w:p w14:paraId="53052951" w14:textId="77777777" w:rsidR="004212F6" w:rsidRPr="008F2C05" w:rsidRDefault="004212F6" w:rsidP="002D710A">
            <w:pPr>
              <w:jc w:val="center"/>
              <w:rPr>
                <w:sz w:val="16"/>
                <w:szCs w:val="16"/>
              </w:rPr>
            </w:pPr>
          </w:p>
        </w:tc>
        <w:tc>
          <w:tcPr>
            <w:tcW w:w="563" w:type="dxa"/>
          </w:tcPr>
          <w:p w14:paraId="080EF66D" w14:textId="77777777" w:rsidR="004212F6" w:rsidRPr="008F2C05" w:rsidRDefault="004212F6" w:rsidP="002D710A">
            <w:pPr>
              <w:rPr>
                <w:sz w:val="16"/>
                <w:szCs w:val="16"/>
              </w:rPr>
            </w:pPr>
          </w:p>
        </w:tc>
        <w:tc>
          <w:tcPr>
            <w:tcW w:w="450" w:type="dxa"/>
          </w:tcPr>
          <w:p w14:paraId="41105996" w14:textId="77777777" w:rsidR="004212F6" w:rsidRPr="008F2C05" w:rsidRDefault="004212F6" w:rsidP="002D710A">
            <w:pPr>
              <w:rPr>
                <w:sz w:val="16"/>
                <w:szCs w:val="16"/>
              </w:rPr>
            </w:pPr>
          </w:p>
        </w:tc>
        <w:tc>
          <w:tcPr>
            <w:tcW w:w="539" w:type="dxa"/>
          </w:tcPr>
          <w:p w14:paraId="2B49ACDB" w14:textId="77777777" w:rsidR="004212F6" w:rsidRPr="008F2C05" w:rsidRDefault="004212F6" w:rsidP="002D710A">
            <w:pPr>
              <w:rPr>
                <w:sz w:val="16"/>
                <w:szCs w:val="16"/>
              </w:rPr>
            </w:pPr>
          </w:p>
        </w:tc>
        <w:tc>
          <w:tcPr>
            <w:tcW w:w="545" w:type="dxa"/>
          </w:tcPr>
          <w:p w14:paraId="44790D79" w14:textId="77777777" w:rsidR="004212F6" w:rsidRPr="008F2C05" w:rsidRDefault="004212F6" w:rsidP="002D710A">
            <w:pPr>
              <w:rPr>
                <w:sz w:val="16"/>
                <w:szCs w:val="16"/>
              </w:rPr>
            </w:pPr>
          </w:p>
        </w:tc>
      </w:tr>
      <w:tr w:rsidR="004212F6" w:rsidRPr="008F2C05" w14:paraId="5AEB384E" w14:textId="77777777" w:rsidTr="002D710A">
        <w:tc>
          <w:tcPr>
            <w:tcW w:w="5017" w:type="dxa"/>
            <w:vMerge/>
            <w:tcBorders>
              <w:top w:val="nil"/>
              <w:left w:val="nil"/>
              <w:bottom w:val="nil"/>
              <w:right w:val="nil"/>
            </w:tcBorders>
          </w:tcPr>
          <w:p w14:paraId="62F9ABCA" w14:textId="77777777" w:rsidR="004212F6" w:rsidRPr="008F2C05" w:rsidRDefault="004212F6" w:rsidP="002D710A">
            <w:pPr>
              <w:rPr>
                <w:sz w:val="16"/>
                <w:szCs w:val="16"/>
              </w:rPr>
            </w:pPr>
          </w:p>
        </w:tc>
        <w:tc>
          <w:tcPr>
            <w:tcW w:w="2921" w:type="dxa"/>
            <w:tcBorders>
              <w:top w:val="nil"/>
              <w:left w:val="nil"/>
              <w:bottom w:val="nil"/>
            </w:tcBorders>
          </w:tcPr>
          <w:p w14:paraId="1F404A83" w14:textId="77777777" w:rsidR="004212F6" w:rsidRPr="008F2C05" w:rsidRDefault="004212F6" w:rsidP="002D710A">
            <w:pPr>
              <w:rPr>
                <w:sz w:val="16"/>
                <w:szCs w:val="16"/>
              </w:rPr>
            </w:pPr>
            <w:r w:rsidRPr="008F2C05">
              <w:rPr>
                <w:sz w:val="16"/>
                <w:szCs w:val="16"/>
              </w:rPr>
              <w:t xml:space="preserve">Both </w:t>
            </w:r>
          </w:p>
        </w:tc>
        <w:tc>
          <w:tcPr>
            <w:tcW w:w="405" w:type="dxa"/>
            <w:tcBorders>
              <w:bottom w:val="single" w:sz="4" w:space="0" w:color="000000"/>
            </w:tcBorders>
          </w:tcPr>
          <w:p w14:paraId="00774D2C" w14:textId="77777777" w:rsidR="004212F6" w:rsidRPr="008F2C05" w:rsidRDefault="004212F6" w:rsidP="002D710A">
            <w:pPr>
              <w:jc w:val="center"/>
              <w:rPr>
                <w:sz w:val="16"/>
                <w:szCs w:val="16"/>
              </w:rPr>
            </w:pPr>
          </w:p>
        </w:tc>
        <w:tc>
          <w:tcPr>
            <w:tcW w:w="563" w:type="dxa"/>
            <w:tcBorders>
              <w:bottom w:val="single" w:sz="4" w:space="0" w:color="000000"/>
            </w:tcBorders>
          </w:tcPr>
          <w:p w14:paraId="7BD852B1" w14:textId="77777777" w:rsidR="004212F6" w:rsidRPr="008F2C05" w:rsidRDefault="004212F6" w:rsidP="002D710A">
            <w:pPr>
              <w:rPr>
                <w:sz w:val="16"/>
                <w:szCs w:val="16"/>
              </w:rPr>
            </w:pPr>
          </w:p>
        </w:tc>
        <w:tc>
          <w:tcPr>
            <w:tcW w:w="450" w:type="dxa"/>
            <w:tcBorders>
              <w:bottom w:val="single" w:sz="4" w:space="0" w:color="000000"/>
            </w:tcBorders>
          </w:tcPr>
          <w:p w14:paraId="34E95BF8" w14:textId="77777777" w:rsidR="004212F6" w:rsidRPr="008F2C05" w:rsidRDefault="004212F6" w:rsidP="002D710A">
            <w:pPr>
              <w:rPr>
                <w:sz w:val="16"/>
                <w:szCs w:val="16"/>
              </w:rPr>
            </w:pPr>
            <w:r w:rsidRPr="008F2C05">
              <w:rPr>
                <w:b/>
                <w:sz w:val="16"/>
                <w:szCs w:val="16"/>
              </w:rPr>
              <w:t>√</w:t>
            </w:r>
          </w:p>
        </w:tc>
        <w:tc>
          <w:tcPr>
            <w:tcW w:w="539" w:type="dxa"/>
            <w:tcBorders>
              <w:bottom w:val="single" w:sz="4" w:space="0" w:color="000000"/>
            </w:tcBorders>
          </w:tcPr>
          <w:p w14:paraId="777A0E49" w14:textId="77777777" w:rsidR="004212F6" w:rsidRPr="008F2C05" w:rsidRDefault="004212F6" w:rsidP="002D710A">
            <w:pPr>
              <w:rPr>
                <w:sz w:val="16"/>
                <w:szCs w:val="16"/>
              </w:rPr>
            </w:pPr>
          </w:p>
        </w:tc>
        <w:tc>
          <w:tcPr>
            <w:tcW w:w="545" w:type="dxa"/>
            <w:tcBorders>
              <w:bottom w:val="single" w:sz="4" w:space="0" w:color="000000"/>
            </w:tcBorders>
          </w:tcPr>
          <w:p w14:paraId="2082F484" w14:textId="77777777" w:rsidR="004212F6" w:rsidRPr="008F2C05" w:rsidRDefault="004212F6" w:rsidP="002D710A">
            <w:pPr>
              <w:rPr>
                <w:sz w:val="16"/>
                <w:szCs w:val="16"/>
              </w:rPr>
            </w:pPr>
          </w:p>
        </w:tc>
      </w:tr>
      <w:tr w:rsidR="004212F6" w:rsidRPr="008F2C05" w14:paraId="57DE29B2" w14:textId="77777777" w:rsidTr="002D710A">
        <w:tc>
          <w:tcPr>
            <w:tcW w:w="5017" w:type="dxa"/>
            <w:vMerge/>
            <w:tcBorders>
              <w:top w:val="nil"/>
              <w:left w:val="nil"/>
              <w:bottom w:val="nil"/>
              <w:right w:val="nil"/>
            </w:tcBorders>
          </w:tcPr>
          <w:p w14:paraId="0CDBE5B3" w14:textId="77777777" w:rsidR="004212F6" w:rsidRPr="008F2C05" w:rsidRDefault="004212F6" w:rsidP="002D710A">
            <w:pPr>
              <w:rPr>
                <w:sz w:val="16"/>
                <w:szCs w:val="16"/>
              </w:rPr>
            </w:pPr>
          </w:p>
        </w:tc>
        <w:tc>
          <w:tcPr>
            <w:tcW w:w="2921" w:type="dxa"/>
            <w:tcBorders>
              <w:top w:val="nil"/>
              <w:left w:val="nil"/>
              <w:bottom w:val="nil"/>
              <w:right w:val="nil"/>
            </w:tcBorders>
          </w:tcPr>
          <w:p w14:paraId="6B07C3F0" w14:textId="77777777" w:rsidR="004212F6" w:rsidRPr="008F2C05" w:rsidRDefault="004212F6" w:rsidP="002D710A">
            <w:pPr>
              <w:rPr>
                <w:b/>
                <w:sz w:val="16"/>
                <w:szCs w:val="16"/>
              </w:rPr>
            </w:pPr>
            <w:r w:rsidRPr="008F2C05">
              <w:rPr>
                <w:b/>
                <w:sz w:val="16"/>
                <w:szCs w:val="16"/>
              </w:rPr>
              <w:t>Grasping: firm/heavy</w:t>
            </w:r>
          </w:p>
        </w:tc>
        <w:tc>
          <w:tcPr>
            <w:tcW w:w="405" w:type="dxa"/>
            <w:tcBorders>
              <w:left w:val="nil"/>
              <w:right w:val="nil"/>
            </w:tcBorders>
          </w:tcPr>
          <w:p w14:paraId="23F4CC12" w14:textId="77777777" w:rsidR="004212F6" w:rsidRPr="008F2C05" w:rsidRDefault="004212F6" w:rsidP="002D710A">
            <w:pPr>
              <w:jc w:val="center"/>
              <w:rPr>
                <w:sz w:val="16"/>
                <w:szCs w:val="16"/>
              </w:rPr>
            </w:pPr>
          </w:p>
        </w:tc>
        <w:tc>
          <w:tcPr>
            <w:tcW w:w="563" w:type="dxa"/>
            <w:tcBorders>
              <w:left w:val="nil"/>
              <w:right w:val="nil"/>
            </w:tcBorders>
          </w:tcPr>
          <w:p w14:paraId="01458803" w14:textId="77777777" w:rsidR="004212F6" w:rsidRPr="008F2C05" w:rsidRDefault="004212F6" w:rsidP="002D710A">
            <w:pPr>
              <w:rPr>
                <w:sz w:val="16"/>
                <w:szCs w:val="16"/>
              </w:rPr>
            </w:pPr>
          </w:p>
        </w:tc>
        <w:tc>
          <w:tcPr>
            <w:tcW w:w="450" w:type="dxa"/>
            <w:tcBorders>
              <w:left w:val="nil"/>
              <w:right w:val="nil"/>
            </w:tcBorders>
          </w:tcPr>
          <w:p w14:paraId="637F9AC7" w14:textId="77777777" w:rsidR="004212F6" w:rsidRPr="008F2C05" w:rsidRDefault="004212F6" w:rsidP="002D710A">
            <w:pPr>
              <w:rPr>
                <w:sz w:val="16"/>
                <w:szCs w:val="16"/>
              </w:rPr>
            </w:pPr>
          </w:p>
        </w:tc>
        <w:tc>
          <w:tcPr>
            <w:tcW w:w="539" w:type="dxa"/>
            <w:tcBorders>
              <w:left w:val="nil"/>
              <w:right w:val="nil"/>
            </w:tcBorders>
          </w:tcPr>
          <w:p w14:paraId="3161AD45" w14:textId="77777777" w:rsidR="004212F6" w:rsidRPr="008F2C05" w:rsidRDefault="004212F6" w:rsidP="002D710A">
            <w:pPr>
              <w:rPr>
                <w:sz w:val="16"/>
                <w:szCs w:val="16"/>
              </w:rPr>
            </w:pPr>
          </w:p>
        </w:tc>
        <w:tc>
          <w:tcPr>
            <w:tcW w:w="545" w:type="dxa"/>
            <w:tcBorders>
              <w:left w:val="nil"/>
              <w:right w:val="nil"/>
            </w:tcBorders>
          </w:tcPr>
          <w:p w14:paraId="0B41015E" w14:textId="77777777" w:rsidR="004212F6" w:rsidRPr="008F2C05" w:rsidRDefault="004212F6" w:rsidP="002D710A">
            <w:pPr>
              <w:rPr>
                <w:sz w:val="16"/>
                <w:szCs w:val="16"/>
              </w:rPr>
            </w:pPr>
          </w:p>
        </w:tc>
      </w:tr>
      <w:tr w:rsidR="004212F6" w:rsidRPr="008F2C05" w14:paraId="4ACDFD0C" w14:textId="77777777" w:rsidTr="002D710A">
        <w:tc>
          <w:tcPr>
            <w:tcW w:w="5017" w:type="dxa"/>
            <w:vMerge/>
            <w:tcBorders>
              <w:top w:val="nil"/>
              <w:left w:val="nil"/>
              <w:bottom w:val="nil"/>
              <w:right w:val="nil"/>
            </w:tcBorders>
          </w:tcPr>
          <w:p w14:paraId="00F27480" w14:textId="77777777" w:rsidR="004212F6" w:rsidRPr="008F2C05" w:rsidRDefault="004212F6" w:rsidP="002D710A">
            <w:pPr>
              <w:rPr>
                <w:sz w:val="16"/>
                <w:szCs w:val="16"/>
              </w:rPr>
            </w:pPr>
          </w:p>
        </w:tc>
        <w:tc>
          <w:tcPr>
            <w:tcW w:w="2921" w:type="dxa"/>
            <w:tcBorders>
              <w:top w:val="nil"/>
              <w:left w:val="nil"/>
              <w:bottom w:val="nil"/>
            </w:tcBorders>
          </w:tcPr>
          <w:p w14:paraId="706BF603" w14:textId="77777777" w:rsidR="004212F6" w:rsidRPr="008F2C05" w:rsidRDefault="004212F6" w:rsidP="002D710A">
            <w:pPr>
              <w:rPr>
                <w:sz w:val="16"/>
                <w:szCs w:val="16"/>
              </w:rPr>
            </w:pPr>
            <w:r w:rsidRPr="008F2C05">
              <w:rPr>
                <w:sz w:val="16"/>
                <w:szCs w:val="16"/>
              </w:rPr>
              <w:t>Right only</w:t>
            </w:r>
          </w:p>
        </w:tc>
        <w:tc>
          <w:tcPr>
            <w:tcW w:w="405" w:type="dxa"/>
          </w:tcPr>
          <w:p w14:paraId="78C9D509" w14:textId="77777777" w:rsidR="004212F6" w:rsidRPr="008F2C05" w:rsidRDefault="004212F6" w:rsidP="002D710A">
            <w:pPr>
              <w:jc w:val="center"/>
              <w:rPr>
                <w:sz w:val="16"/>
                <w:szCs w:val="16"/>
              </w:rPr>
            </w:pPr>
          </w:p>
        </w:tc>
        <w:tc>
          <w:tcPr>
            <w:tcW w:w="563" w:type="dxa"/>
          </w:tcPr>
          <w:p w14:paraId="71FEC110" w14:textId="77777777" w:rsidR="004212F6" w:rsidRPr="008F2C05" w:rsidRDefault="004212F6" w:rsidP="002D710A">
            <w:pPr>
              <w:rPr>
                <w:sz w:val="16"/>
                <w:szCs w:val="16"/>
              </w:rPr>
            </w:pPr>
          </w:p>
        </w:tc>
        <w:tc>
          <w:tcPr>
            <w:tcW w:w="450" w:type="dxa"/>
          </w:tcPr>
          <w:p w14:paraId="55417A52" w14:textId="77777777" w:rsidR="004212F6" w:rsidRPr="008F2C05" w:rsidRDefault="004212F6" w:rsidP="002D710A">
            <w:pPr>
              <w:rPr>
                <w:sz w:val="16"/>
                <w:szCs w:val="16"/>
              </w:rPr>
            </w:pPr>
          </w:p>
        </w:tc>
        <w:tc>
          <w:tcPr>
            <w:tcW w:w="539" w:type="dxa"/>
          </w:tcPr>
          <w:p w14:paraId="4BFE9134" w14:textId="77777777" w:rsidR="004212F6" w:rsidRPr="008F2C05" w:rsidRDefault="004212F6" w:rsidP="002D710A">
            <w:pPr>
              <w:rPr>
                <w:sz w:val="16"/>
                <w:szCs w:val="16"/>
              </w:rPr>
            </w:pPr>
          </w:p>
        </w:tc>
        <w:tc>
          <w:tcPr>
            <w:tcW w:w="545" w:type="dxa"/>
          </w:tcPr>
          <w:p w14:paraId="00154393" w14:textId="77777777" w:rsidR="004212F6" w:rsidRPr="008F2C05" w:rsidRDefault="004212F6" w:rsidP="002D710A">
            <w:pPr>
              <w:rPr>
                <w:sz w:val="16"/>
                <w:szCs w:val="16"/>
              </w:rPr>
            </w:pPr>
          </w:p>
        </w:tc>
      </w:tr>
      <w:tr w:rsidR="004212F6" w:rsidRPr="008F2C05" w14:paraId="5E23FB30" w14:textId="77777777" w:rsidTr="002D710A">
        <w:tc>
          <w:tcPr>
            <w:tcW w:w="5017" w:type="dxa"/>
            <w:vMerge/>
            <w:tcBorders>
              <w:top w:val="nil"/>
              <w:left w:val="nil"/>
              <w:bottom w:val="nil"/>
              <w:right w:val="nil"/>
            </w:tcBorders>
          </w:tcPr>
          <w:p w14:paraId="5B719A5D" w14:textId="77777777" w:rsidR="004212F6" w:rsidRPr="008F2C05" w:rsidRDefault="004212F6" w:rsidP="002D710A">
            <w:pPr>
              <w:rPr>
                <w:sz w:val="16"/>
                <w:szCs w:val="16"/>
              </w:rPr>
            </w:pPr>
          </w:p>
        </w:tc>
        <w:tc>
          <w:tcPr>
            <w:tcW w:w="2921" w:type="dxa"/>
            <w:tcBorders>
              <w:top w:val="nil"/>
              <w:left w:val="nil"/>
              <w:bottom w:val="nil"/>
            </w:tcBorders>
          </w:tcPr>
          <w:p w14:paraId="303BC391" w14:textId="77777777" w:rsidR="004212F6" w:rsidRPr="008F2C05" w:rsidRDefault="004212F6" w:rsidP="002D710A">
            <w:pPr>
              <w:rPr>
                <w:sz w:val="16"/>
                <w:szCs w:val="16"/>
              </w:rPr>
            </w:pPr>
            <w:r w:rsidRPr="008F2C05">
              <w:rPr>
                <w:sz w:val="16"/>
                <w:szCs w:val="16"/>
              </w:rPr>
              <w:t>Left only</w:t>
            </w:r>
          </w:p>
        </w:tc>
        <w:tc>
          <w:tcPr>
            <w:tcW w:w="405" w:type="dxa"/>
          </w:tcPr>
          <w:p w14:paraId="7FCA6D16" w14:textId="77777777" w:rsidR="004212F6" w:rsidRPr="008F2C05" w:rsidRDefault="004212F6" w:rsidP="002D710A">
            <w:pPr>
              <w:jc w:val="center"/>
              <w:rPr>
                <w:sz w:val="16"/>
                <w:szCs w:val="16"/>
              </w:rPr>
            </w:pPr>
          </w:p>
        </w:tc>
        <w:tc>
          <w:tcPr>
            <w:tcW w:w="563" w:type="dxa"/>
          </w:tcPr>
          <w:p w14:paraId="13C7D5EA" w14:textId="77777777" w:rsidR="004212F6" w:rsidRPr="008F2C05" w:rsidRDefault="004212F6" w:rsidP="002D710A">
            <w:pPr>
              <w:rPr>
                <w:sz w:val="16"/>
                <w:szCs w:val="16"/>
              </w:rPr>
            </w:pPr>
          </w:p>
        </w:tc>
        <w:tc>
          <w:tcPr>
            <w:tcW w:w="450" w:type="dxa"/>
          </w:tcPr>
          <w:p w14:paraId="74661B4A" w14:textId="77777777" w:rsidR="004212F6" w:rsidRPr="008F2C05" w:rsidRDefault="004212F6" w:rsidP="002D710A">
            <w:pPr>
              <w:rPr>
                <w:sz w:val="16"/>
                <w:szCs w:val="16"/>
              </w:rPr>
            </w:pPr>
          </w:p>
        </w:tc>
        <w:tc>
          <w:tcPr>
            <w:tcW w:w="539" w:type="dxa"/>
          </w:tcPr>
          <w:p w14:paraId="0C31E94F" w14:textId="77777777" w:rsidR="004212F6" w:rsidRPr="008F2C05" w:rsidRDefault="004212F6" w:rsidP="002D710A">
            <w:pPr>
              <w:rPr>
                <w:sz w:val="16"/>
                <w:szCs w:val="16"/>
              </w:rPr>
            </w:pPr>
          </w:p>
        </w:tc>
        <w:tc>
          <w:tcPr>
            <w:tcW w:w="545" w:type="dxa"/>
          </w:tcPr>
          <w:p w14:paraId="71D04640" w14:textId="77777777" w:rsidR="004212F6" w:rsidRPr="008F2C05" w:rsidRDefault="004212F6" w:rsidP="002D710A">
            <w:pPr>
              <w:rPr>
                <w:sz w:val="16"/>
                <w:szCs w:val="16"/>
              </w:rPr>
            </w:pPr>
          </w:p>
        </w:tc>
      </w:tr>
      <w:tr w:rsidR="004212F6" w:rsidRPr="008F2C05" w14:paraId="050E31AB" w14:textId="77777777" w:rsidTr="002D710A">
        <w:tc>
          <w:tcPr>
            <w:tcW w:w="5017" w:type="dxa"/>
            <w:vMerge/>
            <w:tcBorders>
              <w:top w:val="nil"/>
              <w:left w:val="nil"/>
              <w:bottom w:val="nil"/>
              <w:right w:val="nil"/>
            </w:tcBorders>
          </w:tcPr>
          <w:p w14:paraId="256836AF" w14:textId="77777777" w:rsidR="004212F6" w:rsidRPr="008F2C05" w:rsidRDefault="004212F6" w:rsidP="002D710A">
            <w:pPr>
              <w:rPr>
                <w:sz w:val="16"/>
                <w:szCs w:val="16"/>
              </w:rPr>
            </w:pPr>
          </w:p>
        </w:tc>
        <w:tc>
          <w:tcPr>
            <w:tcW w:w="2921" w:type="dxa"/>
            <w:tcBorders>
              <w:top w:val="nil"/>
              <w:left w:val="nil"/>
              <w:bottom w:val="nil"/>
            </w:tcBorders>
          </w:tcPr>
          <w:p w14:paraId="2A068DAD" w14:textId="77777777" w:rsidR="004212F6" w:rsidRPr="008F2C05" w:rsidRDefault="004212F6" w:rsidP="002D710A">
            <w:pPr>
              <w:rPr>
                <w:sz w:val="16"/>
                <w:szCs w:val="16"/>
              </w:rPr>
            </w:pPr>
            <w:r w:rsidRPr="008F2C05">
              <w:rPr>
                <w:sz w:val="16"/>
                <w:szCs w:val="16"/>
              </w:rPr>
              <w:t xml:space="preserve">Both </w:t>
            </w:r>
          </w:p>
        </w:tc>
        <w:tc>
          <w:tcPr>
            <w:tcW w:w="405" w:type="dxa"/>
            <w:tcBorders>
              <w:bottom w:val="single" w:sz="4" w:space="0" w:color="000000"/>
            </w:tcBorders>
          </w:tcPr>
          <w:p w14:paraId="5875DEDE" w14:textId="77777777" w:rsidR="004212F6" w:rsidRPr="008F2C05" w:rsidRDefault="004212F6" w:rsidP="002D710A">
            <w:pPr>
              <w:jc w:val="center"/>
              <w:rPr>
                <w:sz w:val="16"/>
                <w:szCs w:val="16"/>
              </w:rPr>
            </w:pPr>
            <w:r w:rsidRPr="008F2C05">
              <w:rPr>
                <w:b/>
                <w:sz w:val="16"/>
                <w:szCs w:val="16"/>
              </w:rPr>
              <w:t>√</w:t>
            </w:r>
          </w:p>
        </w:tc>
        <w:tc>
          <w:tcPr>
            <w:tcW w:w="563" w:type="dxa"/>
            <w:tcBorders>
              <w:bottom w:val="single" w:sz="4" w:space="0" w:color="000000"/>
            </w:tcBorders>
          </w:tcPr>
          <w:p w14:paraId="3CF3CD41" w14:textId="77777777" w:rsidR="004212F6" w:rsidRPr="008F2C05" w:rsidRDefault="004212F6" w:rsidP="002D710A">
            <w:pPr>
              <w:rPr>
                <w:sz w:val="16"/>
                <w:szCs w:val="16"/>
              </w:rPr>
            </w:pPr>
          </w:p>
        </w:tc>
        <w:tc>
          <w:tcPr>
            <w:tcW w:w="450" w:type="dxa"/>
            <w:tcBorders>
              <w:bottom w:val="single" w:sz="4" w:space="0" w:color="000000"/>
            </w:tcBorders>
          </w:tcPr>
          <w:p w14:paraId="701611F3" w14:textId="77777777" w:rsidR="004212F6" w:rsidRPr="008F2C05" w:rsidRDefault="004212F6" w:rsidP="002D710A">
            <w:pPr>
              <w:rPr>
                <w:sz w:val="16"/>
                <w:szCs w:val="16"/>
              </w:rPr>
            </w:pPr>
          </w:p>
        </w:tc>
        <w:tc>
          <w:tcPr>
            <w:tcW w:w="539" w:type="dxa"/>
            <w:tcBorders>
              <w:bottom w:val="single" w:sz="4" w:space="0" w:color="000000"/>
            </w:tcBorders>
          </w:tcPr>
          <w:p w14:paraId="19BB813B" w14:textId="77777777" w:rsidR="004212F6" w:rsidRPr="008F2C05" w:rsidRDefault="004212F6" w:rsidP="002D710A">
            <w:pPr>
              <w:rPr>
                <w:sz w:val="16"/>
                <w:szCs w:val="16"/>
              </w:rPr>
            </w:pPr>
          </w:p>
        </w:tc>
        <w:tc>
          <w:tcPr>
            <w:tcW w:w="545" w:type="dxa"/>
            <w:tcBorders>
              <w:bottom w:val="single" w:sz="4" w:space="0" w:color="000000"/>
            </w:tcBorders>
          </w:tcPr>
          <w:p w14:paraId="495961EA" w14:textId="77777777" w:rsidR="004212F6" w:rsidRPr="008F2C05" w:rsidRDefault="004212F6" w:rsidP="002D710A">
            <w:pPr>
              <w:rPr>
                <w:sz w:val="16"/>
                <w:szCs w:val="16"/>
              </w:rPr>
            </w:pPr>
          </w:p>
        </w:tc>
      </w:tr>
      <w:tr w:rsidR="004212F6" w:rsidRPr="008F2C05" w14:paraId="268B836A" w14:textId="77777777" w:rsidTr="002D710A">
        <w:tc>
          <w:tcPr>
            <w:tcW w:w="5017" w:type="dxa"/>
            <w:vMerge/>
            <w:tcBorders>
              <w:top w:val="nil"/>
              <w:left w:val="nil"/>
              <w:bottom w:val="nil"/>
              <w:right w:val="nil"/>
            </w:tcBorders>
          </w:tcPr>
          <w:p w14:paraId="0C941091" w14:textId="77777777" w:rsidR="004212F6" w:rsidRPr="008F2C05" w:rsidRDefault="004212F6" w:rsidP="002D710A">
            <w:pPr>
              <w:rPr>
                <w:sz w:val="16"/>
                <w:szCs w:val="16"/>
              </w:rPr>
            </w:pPr>
          </w:p>
        </w:tc>
        <w:tc>
          <w:tcPr>
            <w:tcW w:w="2921" w:type="dxa"/>
            <w:tcBorders>
              <w:top w:val="nil"/>
              <w:left w:val="nil"/>
              <w:bottom w:val="nil"/>
              <w:right w:val="nil"/>
            </w:tcBorders>
          </w:tcPr>
          <w:p w14:paraId="274C3AEE" w14:textId="77777777" w:rsidR="004212F6" w:rsidRPr="008F2C05" w:rsidRDefault="004212F6" w:rsidP="002D710A">
            <w:pPr>
              <w:rPr>
                <w:b/>
                <w:sz w:val="16"/>
                <w:szCs w:val="16"/>
              </w:rPr>
            </w:pPr>
            <w:r w:rsidRPr="008F2C05">
              <w:rPr>
                <w:b/>
                <w:sz w:val="16"/>
                <w:szCs w:val="16"/>
              </w:rPr>
              <w:t>Fine Dexterity</w:t>
            </w:r>
          </w:p>
        </w:tc>
        <w:tc>
          <w:tcPr>
            <w:tcW w:w="405" w:type="dxa"/>
            <w:tcBorders>
              <w:left w:val="nil"/>
              <w:right w:val="nil"/>
            </w:tcBorders>
          </w:tcPr>
          <w:p w14:paraId="327D9567" w14:textId="77777777" w:rsidR="004212F6" w:rsidRPr="008F2C05" w:rsidRDefault="004212F6" w:rsidP="002D710A">
            <w:pPr>
              <w:jc w:val="center"/>
              <w:rPr>
                <w:sz w:val="16"/>
                <w:szCs w:val="16"/>
              </w:rPr>
            </w:pPr>
          </w:p>
        </w:tc>
        <w:tc>
          <w:tcPr>
            <w:tcW w:w="563" w:type="dxa"/>
            <w:tcBorders>
              <w:left w:val="nil"/>
              <w:right w:val="nil"/>
            </w:tcBorders>
          </w:tcPr>
          <w:p w14:paraId="16D95B33" w14:textId="77777777" w:rsidR="004212F6" w:rsidRPr="008F2C05" w:rsidRDefault="004212F6" w:rsidP="002D710A">
            <w:pPr>
              <w:rPr>
                <w:sz w:val="16"/>
                <w:szCs w:val="16"/>
              </w:rPr>
            </w:pPr>
          </w:p>
        </w:tc>
        <w:tc>
          <w:tcPr>
            <w:tcW w:w="450" w:type="dxa"/>
            <w:tcBorders>
              <w:left w:val="nil"/>
              <w:right w:val="nil"/>
            </w:tcBorders>
          </w:tcPr>
          <w:p w14:paraId="2B8C71A5" w14:textId="77777777" w:rsidR="004212F6" w:rsidRPr="008F2C05" w:rsidRDefault="004212F6" w:rsidP="002D710A">
            <w:pPr>
              <w:rPr>
                <w:sz w:val="16"/>
                <w:szCs w:val="16"/>
              </w:rPr>
            </w:pPr>
          </w:p>
        </w:tc>
        <w:tc>
          <w:tcPr>
            <w:tcW w:w="539" w:type="dxa"/>
            <w:tcBorders>
              <w:left w:val="nil"/>
              <w:right w:val="nil"/>
            </w:tcBorders>
          </w:tcPr>
          <w:p w14:paraId="45F090AC" w14:textId="77777777" w:rsidR="004212F6" w:rsidRPr="008F2C05" w:rsidRDefault="004212F6" w:rsidP="002D710A">
            <w:pPr>
              <w:rPr>
                <w:sz w:val="16"/>
                <w:szCs w:val="16"/>
              </w:rPr>
            </w:pPr>
          </w:p>
        </w:tc>
        <w:tc>
          <w:tcPr>
            <w:tcW w:w="545" w:type="dxa"/>
            <w:tcBorders>
              <w:left w:val="nil"/>
              <w:right w:val="nil"/>
            </w:tcBorders>
          </w:tcPr>
          <w:p w14:paraId="38EAE622" w14:textId="77777777" w:rsidR="004212F6" w:rsidRPr="008F2C05" w:rsidRDefault="004212F6" w:rsidP="002D710A">
            <w:pPr>
              <w:rPr>
                <w:sz w:val="16"/>
                <w:szCs w:val="16"/>
              </w:rPr>
            </w:pPr>
          </w:p>
        </w:tc>
      </w:tr>
      <w:tr w:rsidR="004212F6" w:rsidRPr="008F2C05" w14:paraId="7793548B" w14:textId="77777777" w:rsidTr="002D710A">
        <w:tc>
          <w:tcPr>
            <w:tcW w:w="5017" w:type="dxa"/>
            <w:vMerge/>
            <w:tcBorders>
              <w:top w:val="nil"/>
              <w:left w:val="nil"/>
              <w:bottom w:val="nil"/>
              <w:right w:val="nil"/>
            </w:tcBorders>
          </w:tcPr>
          <w:p w14:paraId="513D43E9" w14:textId="77777777" w:rsidR="004212F6" w:rsidRPr="008F2C05" w:rsidRDefault="004212F6" w:rsidP="002D710A">
            <w:pPr>
              <w:rPr>
                <w:sz w:val="16"/>
                <w:szCs w:val="16"/>
              </w:rPr>
            </w:pPr>
          </w:p>
        </w:tc>
        <w:tc>
          <w:tcPr>
            <w:tcW w:w="2921" w:type="dxa"/>
            <w:tcBorders>
              <w:top w:val="nil"/>
              <w:left w:val="nil"/>
              <w:bottom w:val="nil"/>
            </w:tcBorders>
          </w:tcPr>
          <w:p w14:paraId="366329A5" w14:textId="77777777" w:rsidR="004212F6" w:rsidRPr="008F2C05" w:rsidRDefault="004212F6" w:rsidP="002D710A">
            <w:pPr>
              <w:rPr>
                <w:sz w:val="16"/>
                <w:szCs w:val="16"/>
              </w:rPr>
            </w:pPr>
            <w:r w:rsidRPr="008F2C05">
              <w:rPr>
                <w:sz w:val="16"/>
                <w:szCs w:val="16"/>
              </w:rPr>
              <w:t>Right only</w:t>
            </w:r>
          </w:p>
        </w:tc>
        <w:tc>
          <w:tcPr>
            <w:tcW w:w="405" w:type="dxa"/>
          </w:tcPr>
          <w:p w14:paraId="15417D47" w14:textId="77777777" w:rsidR="004212F6" w:rsidRPr="008F2C05" w:rsidRDefault="004212F6" w:rsidP="002D710A">
            <w:pPr>
              <w:jc w:val="center"/>
              <w:rPr>
                <w:sz w:val="16"/>
                <w:szCs w:val="16"/>
              </w:rPr>
            </w:pPr>
          </w:p>
        </w:tc>
        <w:tc>
          <w:tcPr>
            <w:tcW w:w="563" w:type="dxa"/>
          </w:tcPr>
          <w:p w14:paraId="0C6FDA92" w14:textId="77777777" w:rsidR="004212F6" w:rsidRPr="008F2C05" w:rsidRDefault="004212F6" w:rsidP="002D710A">
            <w:pPr>
              <w:rPr>
                <w:sz w:val="16"/>
                <w:szCs w:val="16"/>
              </w:rPr>
            </w:pPr>
          </w:p>
        </w:tc>
        <w:tc>
          <w:tcPr>
            <w:tcW w:w="450" w:type="dxa"/>
          </w:tcPr>
          <w:p w14:paraId="3A20DB58" w14:textId="77777777" w:rsidR="004212F6" w:rsidRPr="008F2C05" w:rsidRDefault="004212F6" w:rsidP="002D710A">
            <w:pPr>
              <w:rPr>
                <w:sz w:val="16"/>
                <w:szCs w:val="16"/>
              </w:rPr>
            </w:pPr>
          </w:p>
        </w:tc>
        <w:tc>
          <w:tcPr>
            <w:tcW w:w="539" w:type="dxa"/>
          </w:tcPr>
          <w:p w14:paraId="198BA3AD" w14:textId="77777777" w:rsidR="004212F6" w:rsidRPr="008F2C05" w:rsidRDefault="004212F6" w:rsidP="002D710A">
            <w:pPr>
              <w:rPr>
                <w:sz w:val="16"/>
                <w:szCs w:val="16"/>
              </w:rPr>
            </w:pPr>
          </w:p>
        </w:tc>
        <w:tc>
          <w:tcPr>
            <w:tcW w:w="545" w:type="dxa"/>
          </w:tcPr>
          <w:p w14:paraId="1D12DC1F" w14:textId="77777777" w:rsidR="004212F6" w:rsidRPr="008F2C05" w:rsidRDefault="004212F6" w:rsidP="002D710A">
            <w:pPr>
              <w:rPr>
                <w:sz w:val="16"/>
                <w:szCs w:val="16"/>
              </w:rPr>
            </w:pPr>
          </w:p>
        </w:tc>
      </w:tr>
      <w:tr w:rsidR="004212F6" w:rsidRPr="008F2C05" w14:paraId="3F4FEEFD" w14:textId="77777777" w:rsidTr="002D710A">
        <w:tc>
          <w:tcPr>
            <w:tcW w:w="5017" w:type="dxa"/>
            <w:vMerge/>
            <w:tcBorders>
              <w:top w:val="nil"/>
              <w:left w:val="nil"/>
              <w:bottom w:val="nil"/>
              <w:right w:val="nil"/>
            </w:tcBorders>
          </w:tcPr>
          <w:p w14:paraId="6A1F5D0B" w14:textId="77777777" w:rsidR="004212F6" w:rsidRPr="008F2C05" w:rsidRDefault="004212F6" w:rsidP="002D710A">
            <w:pPr>
              <w:rPr>
                <w:sz w:val="16"/>
                <w:szCs w:val="16"/>
              </w:rPr>
            </w:pPr>
          </w:p>
        </w:tc>
        <w:tc>
          <w:tcPr>
            <w:tcW w:w="2921" w:type="dxa"/>
            <w:tcBorders>
              <w:top w:val="nil"/>
              <w:left w:val="nil"/>
              <w:bottom w:val="nil"/>
            </w:tcBorders>
          </w:tcPr>
          <w:p w14:paraId="50415546" w14:textId="77777777" w:rsidR="004212F6" w:rsidRPr="008F2C05" w:rsidRDefault="004212F6" w:rsidP="002D710A">
            <w:pPr>
              <w:rPr>
                <w:sz w:val="16"/>
                <w:szCs w:val="16"/>
              </w:rPr>
            </w:pPr>
            <w:r w:rsidRPr="008F2C05">
              <w:rPr>
                <w:sz w:val="16"/>
                <w:szCs w:val="16"/>
              </w:rPr>
              <w:t>Left only</w:t>
            </w:r>
          </w:p>
        </w:tc>
        <w:tc>
          <w:tcPr>
            <w:tcW w:w="405" w:type="dxa"/>
          </w:tcPr>
          <w:p w14:paraId="757135F1" w14:textId="77777777" w:rsidR="004212F6" w:rsidRPr="008F2C05" w:rsidRDefault="004212F6" w:rsidP="002D710A">
            <w:pPr>
              <w:jc w:val="center"/>
              <w:rPr>
                <w:sz w:val="16"/>
                <w:szCs w:val="16"/>
              </w:rPr>
            </w:pPr>
          </w:p>
        </w:tc>
        <w:tc>
          <w:tcPr>
            <w:tcW w:w="563" w:type="dxa"/>
          </w:tcPr>
          <w:p w14:paraId="132F64C0" w14:textId="77777777" w:rsidR="004212F6" w:rsidRPr="008F2C05" w:rsidRDefault="004212F6" w:rsidP="002D710A">
            <w:pPr>
              <w:rPr>
                <w:sz w:val="16"/>
                <w:szCs w:val="16"/>
              </w:rPr>
            </w:pPr>
          </w:p>
        </w:tc>
        <w:tc>
          <w:tcPr>
            <w:tcW w:w="450" w:type="dxa"/>
          </w:tcPr>
          <w:p w14:paraId="1C38D984" w14:textId="77777777" w:rsidR="004212F6" w:rsidRPr="008F2C05" w:rsidRDefault="004212F6" w:rsidP="002D710A">
            <w:pPr>
              <w:rPr>
                <w:sz w:val="16"/>
                <w:szCs w:val="16"/>
              </w:rPr>
            </w:pPr>
          </w:p>
        </w:tc>
        <w:tc>
          <w:tcPr>
            <w:tcW w:w="539" w:type="dxa"/>
          </w:tcPr>
          <w:p w14:paraId="4BFD6688" w14:textId="77777777" w:rsidR="004212F6" w:rsidRPr="008F2C05" w:rsidRDefault="004212F6" w:rsidP="002D710A">
            <w:pPr>
              <w:rPr>
                <w:sz w:val="16"/>
                <w:szCs w:val="16"/>
              </w:rPr>
            </w:pPr>
          </w:p>
        </w:tc>
        <w:tc>
          <w:tcPr>
            <w:tcW w:w="545" w:type="dxa"/>
          </w:tcPr>
          <w:p w14:paraId="5353577B" w14:textId="77777777" w:rsidR="004212F6" w:rsidRPr="008F2C05" w:rsidRDefault="004212F6" w:rsidP="002D710A">
            <w:pPr>
              <w:rPr>
                <w:sz w:val="16"/>
                <w:szCs w:val="16"/>
              </w:rPr>
            </w:pPr>
          </w:p>
        </w:tc>
      </w:tr>
      <w:tr w:rsidR="004212F6" w:rsidRPr="008F2C05" w14:paraId="1B29C895" w14:textId="77777777" w:rsidTr="002D710A">
        <w:tc>
          <w:tcPr>
            <w:tcW w:w="5017" w:type="dxa"/>
            <w:vMerge/>
            <w:tcBorders>
              <w:top w:val="nil"/>
              <w:left w:val="nil"/>
              <w:bottom w:val="nil"/>
              <w:right w:val="nil"/>
            </w:tcBorders>
          </w:tcPr>
          <w:p w14:paraId="78902990" w14:textId="77777777" w:rsidR="004212F6" w:rsidRPr="008F2C05" w:rsidRDefault="004212F6" w:rsidP="002D710A">
            <w:pPr>
              <w:rPr>
                <w:sz w:val="16"/>
                <w:szCs w:val="16"/>
              </w:rPr>
            </w:pPr>
          </w:p>
        </w:tc>
        <w:tc>
          <w:tcPr>
            <w:tcW w:w="2921" w:type="dxa"/>
            <w:tcBorders>
              <w:top w:val="nil"/>
              <w:left w:val="nil"/>
              <w:bottom w:val="nil"/>
            </w:tcBorders>
          </w:tcPr>
          <w:p w14:paraId="4D97685B" w14:textId="77777777" w:rsidR="004212F6" w:rsidRPr="008F2C05" w:rsidRDefault="004212F6" w:rsidP="002D710A">
            <w:pPr>
              <w:rPr>
                <w:sz w:val="16"/>
                <w:szCs w:val="16"/>
              </w:rPr>
            </w:pPr>
            <w:r w:rsidRPr="008F2C05">
              <w:rPr>
                <w:sz w:val="16"/>
                <w:szCs w:val="16"/>
              </w:rPr>
              <w:t xml:space="preserve">Both </w:t>
            </w:r>
          </w:p>
        </w:tc>
        <w:tc>
          <w:tcPr>
            <w:tcW w:w="405" w:type="dxa"/>
          </w:tcPr>
          <w:p w14:paraId="448B4C64" w14:textId="77777777" w:rsidR="004212F6" w:rsidRPr="008F2C05" w:rsidRDefault="004212F6" w:rsidP="002D710A">
            <w:pPr>
              <w:jc w:val="center"/>
              <w:rPr>
                <w:sz w:val="16"/>
                <w:szCs w:val="16"/>
              </w:rPr>
            </w:pPr>
          </w:p>
        </w:tc>
        <w:tc>
          <w:tcPr>
            <w:tcW w:w="563" w:type="dxa"/>
          </w:tcPr>
          <w:p w14:paraId="2EFE704C" w14:textId="77777777" w:rsidR="004212F6" w:rsidRPr="008F2C05" w:rsidRDefault="004212F6" w:rsidP="002D710A">
            <w:pPr>
              <w:rPr>
                <w:sz w:val="16"/>
                <w:szCs w:val="16"/>
              </w:rPr>
            </w:pPr>
          </w:p>
        </w:tc>
        <w:tc>
          <w:tcPr>
            <w:tcW w:w="450" w:type="dxa"/>
          </w:tcPr>
          <w:p w14:paraId="7226D086" w14:textId="77777777" w:rsidR="004212F6" w:rsidRPr="008F2C05" w:rsidRDefault="004212F6" w:rsidP="002D710A">
            <w:pPr>
              <w:rPr>
                <w:sz w:val="16"/>
                <w:szCs w:val="16"/>
              </w:rPr>
            </w:pPr>
          </w:p>
        </w:tc>
        <w:tc>
          <w:tcPr>
            <w:tcW w:w="539" w:type="dxa"/>
          </w:tcPr>
          <w:p w14:paraId="561A985E" w14:textId="77777777" w:rsidR="004212F6" w:rsidRPr="008F2C05" w:rsidRDefault="004212F6" w:rsidP="002D710A">
            <w:pPr>
              <w:rPr>
                <w:sz w:val="16"/>
                <w:szCs w:val="16"/>
              </w:rPr>
            </w:pPr>
          </w:p>
        </w:tc>
        <w:tc>
          <w:tcPr>
            <w:tcW w:w="545" w:type="dxa"/>
          </w:tcPr>
          <w:p w14:paraId="5554395F" w14:textId="77777777" w:rsidR="004212F6" w:rsidRPr="008F2C05" w:rsidRDefault="004212F6" w:rsidP="002D710A">
            <w:pPr>
              <w:rPr>
                <w:sz w:val="16"/>
                <w:szCs w:val="16"/>
              </w:rPr>
            </w:pPr>
            <w:r w:rsidRPr="008F2C05">
              <w:rPr>
                <w:b/>
                <w:sz w:val="16"/>
                <w:szCs w:val="16"/>
              </w:rPr>
              <w:t>√</w:t>
            </w:r>
          </w:p>
        </w:tc>
      </w:tr>
    </w:tbl>
    <w:p w14:paraId="2D00B227" w14:textId="77777777" w:rsidR="004212F6" w:rsidRPr="008F2C05" w:rsidRDefault="004212F6" w:rsidP="004212F6">
      <w:pPr>
        <w:rPr>
          <w:rFonts w:cs="Arial"/>
          <w:szCs w:val="22"/>
        </w:rPr>
      </w:pPr>
    </w:p>
    <w:p w14:paraId="0EBF5A96" w14:textId="77777777" w:rsidR="004212F6" w:rsidRPr="008F2C05" w:rsidRDefault="004212F6" w:rsidP="004212F6">
      <w:pPr>
        <w:rPr>
          <w:szCs w:val="22"/>
        </w:rPr>
        <w:sectPr w:rsidR="004212F6" w:rsidRPr="008F2C05" w:rsidSect="00F4561D">
          <w:type w:val="continuous"/>
          <w:pgSz w:w="12240" w:h="15840" w:code="1"/>
          <w:pgMar w:top="1440" w:right="1008" w:bottom="1440" w:left="1008" w:header="720" w:footer="720" w:gutter="0"/>
          <w:cols w:space="720"/>
          <w:docGrid w:linePitch="299"/>
        </w:sectPr>
      </w:pPr>
    </w:p>
    <w:p w14:paraId="5E02ECDB" w14:textId="77777777" w:rsidR="004212F6" w:rsidRPr="008F2C05" w:rsidRDefault="004212F6" w:rsidP="004212F6">
      <w:pPr>
        <w:rPr>
          <w:szCs w:val="22"/>
        </w:rPr>
      </w:pPr>
      <w:r w:rsidRPr="008F2C05">
        <w:rPr>
          <w:szCs w:val="22"/>
        </w:rPr>
        <w:t>I have read the above job description and fully understand the conditions set forth therein and will perform these duties to the best of my knowledge and ability.</w:t>
      </w:r>
    </w:p>
    <w:p w14:paraId="31456886" w14:textId="77777777" w:rsidR="004212F6" w:rsidRPr="008F2C05" w:rsidRDefault="004212F6" w:rsidP="004212F6">
      <w:pPr>
        <w:rPr>
          <w:szCs w:val="22"/>
        </w:rPr>
      </w:pPr>
    </w:p>
    <w:p w14:paraId="4EC7A3C9" w14:textId="77777777" w:rsidR="004212F6" w:rsidRPr="008F2C05" w:rsidRDefault="004212F6" w:rsidP="004212F6">
      <w:pPr>
        <w:rPr>
          <w:szCs w:val="22"/>
        </w:rPr>
      </w:pPr>
    </w:p>
    <w:p w14:paraId="5BE33E51" w14:textId="77777777" w:rsidR="004212F6" w:rsidRPr="008F2C05" w:rsidRDefault="004212F6" w:rsidP="004212F6">
      <w:pPr>
        <w:rPr>
          <w:szCs w:val="22"/>
        </w:rPr>
      </w:pPr>
    </w:p>
    <w:p w14:paraId="37DAA3A2" w14:textId="77777777" w:rsidR="004212F6" w:rsidRPr="008F2C05" w:rsidRDefault="004212F6" w:rsidP="004212F6">
      <w:pPr>
        <w:rPr>
          <w:szCs w:val="22"/>
        </w:rPr>
      </w:pPr>
    </w:p>
    <w:p w14:paraId="59C46181" w14:textId="77777777" w:rsidR="004212F6" w:rsidRPr="008F2C05" w:rsidRDefault="004212F6" w:rsidP="004212F6">
      <w:pPr>
        <w:tabs>
          <w:tab w:val="left" w:pos="6210"/>
          <w:tab w:val="left" w:pos="7200"/>
          <w:tab w:val="left" w:pos="9360"/>
        </w:tabs>
        <w:rPr>
          <w:szCs w:val="22"/>
        </w:rPr>
      </w:pPr>
      <w:r w:rsidRPr="008F2C05">
        <w:rPr>
          <w:szCs w:val="22"/>
          <w:u w:val="single"/>
        </w:rPr>
        <w:tab/>
      </w:r>
      <w:r w:rsidRPr="008F2C05">
        <w:rPr>
          <w:szCs w:val="22"/>
        </w:rPr>
        <w:tab/>
      </w:r>
      <w:r w:rsidRPr="008F2C05">
        <w:rPr>
          <w:szCs w:val="22"/>
          <w:u w:val="single"/>
        </w:rPr>
        <w:tab/>
      </w:r>
    </w:p>
    <w:p w14:paraId="5DDD8208" w14:textId="77777777" w:rsidR="004212F6" w:rsidRPr="008F2C05" w:rsidRDefault="004212F6" w:rsidP="004212F6">
      <w:pPr>
        <w:tabs>
          <w:tab w:val="left" w:pos="6210"/>
          <w:tab w:val="left" w:pos="7200"/>
          <w:tab w:val="left" w:pos="9360"/>
        </w:tabs>
        <w:rPr>
          <w:i/>
          <w:szCs w:val="22"/>
        </w:rPr>
      </w:pPr>
      <w:r w:rsidRPr="008F2C05">
        <w:rPr>
          <w:i/>
          <w:szCs w:val="22"/>
        </w:rPr>
        <w:t>Signature</w:t>
      </w:r>
      <w:r w:rsidRPr="008F2C05">
        <w:rPr>
          <w:i/>
          <w:szCs w:val="22"/>
        </w:rPr>
        <w:tab/>
      </w:r>
      <w:r w:rsidRPr="008F2C05">
        <w:rPr>
          <w:i/>
          <w:szCs w:val="22"/>
        </w:rPr>
        <w:tab/>
        <w:t>Date</w:t>
      </w:r>
    </w:p>
    <w:p w14:paraId="15D24387" w14:textId="77777777" w:rsidR="004212F6" w:rsidRPr="008F2C05" w:rsidRDefault="004212F6" w:rsidP="004212F6">
      <w:pPr>
        <w:tabs>
          <w:tab w:val="left" w:pos="6210"/>
          <w:tab w:val="left" w:pos="7200"/>
          <w:tab w:val="left" w:pos="9360"/>
        </w:tabs>
        <w:rPr>
          <w:rFonts w:cs="Arial"/>
          <w:szCs w:val="22"/>
        </w:rPr>
        <w:sectPr w:rsidR="004212F6" w:rsidRPr="008F2C05" w:rsidSect="00D37458">
          <w:type w:val="continuous"/>
          <w:pgSz w:w="12240" w:h="15840" w:code="1"/>
          <w:pgMar w:top="1440" w:right="1440" w:bottom="1440" w:left="1440" w:header="720" w:footer="720" w:gutter="0"/>
          <w:cols w:space="720"/>
          <w:docGrid w:linePitch="299"/>
        </w:sectPr>
      </w:pPr>
    </w:p>
    <w:p w14:paraId="3E75449F" w14:textId="77777777" w:rsidR="004212F6" w:rsidRPr="008F2C05" w:rsidRDefault="004212F6" w:rsidP="004212F6">
      <w:pPr>
        <w:tabs>
          <w:tab w:val="left" w:pos="2160"/>
        </w:tabs>
        <w:rPr>
          <w:i/>
          <w:szCs w:val="22"/>
        </w:rPr>
      </w:pPr>
    </w:p>
    <w:p w14:paraId="33D6528B" w14:textId="77777777" w:rsidR="004212F6" w:rsidRPr="008F2C05" w:rsidRDefault="004212F6" w:rsidP="004212F6"/>
    <w:p w14:paraId="1719DD27" w14:textId="77777777" w:rsidR="00607568" w:rsidRDefault="00607568"/>
    <w:sectPr w:rsidR="00607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E061" w14:textId="77777777" w:rsidR="000D7B46" w:rsidRPr="00BE5960" w:rsidRDefault="004212F6" w:rsidP="00BE5960">
    <w:pPr>
      <w:pStyle w:val="Footer"/>
      <w:tabs>
        <w:tab w:val="clear" w:pos="4680"/>
      </w:tabs>
      <w:rPr>
        <w:rFonts w:cs="Arial"/>
        <w:sz w:val="18"/>
      </w:rPr>
    </w:pPr>
    <w:r>
      <w:rPr>
        <w:rFonts w:cs="Arial"/>
        <w:sz w:val="18"/>
      </w:rPr>
      <w:t>SW LLC</w:t>
    </w:r>
    <w:r>
      <w:rPr>
        <w:rFonts w:cs="Arial"/>
        <w:sz w:val="18"/>
      </w:rPr>
      <w:tab/>
      <w:t>Sep 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5C9D" w14:textId="77777777" w:rsidR="000D7B46" w:rsidRPr="00C9244D" w:rsidRDefault="004212F6"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sidRPr="00A56261">
      <w:rPr>
        <w:rFonts w:cs="Arial"/>
        <w:bCs/>
        <w:sz w:val="20"/>
        <w:szCs w:val="20"/>
      </w:rPr>
      <w:t>4-3.</w:t>
    </w:r>
    <w:r>
      <w:rPr>
        <w:rFonts w:cs="Arial"/>
        <w:bCs/>
        <w:sz w:val="20"/>
        <w:szCs w:val="20"/>
      </w:rPr>
      <w:t>D</w:t>
    </w:r>
    <w:r w:rsidRPr="00A56261">
      <w:rPr>
        <w:rFonts w:cs="Arial"/>
        <w:bCs/>
        <w:sz w:val="20"/>
        <w:szCs w:val="20"/>
      </w:rPr>
      <w:t xml:space="preserve"> –</w:t>
    </w:r>
    <w:r>
      <w:rPr>
        <w:rFonts w:cs="Arial"/>
        <w:bCs/>
        <w:sz w:val="20"/>
        <w:szCs w:val="20"/>
      </w:rPr>
      <w:t xml:space="preserve"> Clinical Manager </w:t>
    </w:r>
    <w:r w:rsidRPr="00C9244D">
      <w:rPr>
        <w:rFonts w:cs="Arial"/>
        <w:bCs/>
        <w:sz w:val="20"/>
        <w:szCs w:val="20"/>
      </w:rPr>
      <w:t>Job Description</w:t>
    </w:r>
  </w:p>
  <w:p w14:paraId="0DD2BCC5" w14:textId="77777777" w:rsidR="000D7B46" w:rsidRPr="00C9244D" w:rsidRDefault="004212F6" w:rsidP="00D863B9">
    <w:pPr>
      <w:pStyle w:val="Header"/>
      <w:pBdr>
        <w:bottom w:val="single" w:sz="36" w:space="1" w:color="auto"/>
      </w:pBdr>
      <w:rPr>
        <w:rFonts w:cs="Arial"/>
        <w:bCs/>
        <w:sz w:val="8"/>
        <w:szCs w:val="8"/>
      </w:rPr>
    </w:pPr>
  </w:p>
  <w:p w14:paraId="68A07ADA" w14:textId="77777777" w:rsidR="000D7B46" w:rsidRPr="00F02532" w:rsidRDefault="004212F6" w:rsidP="00C17F5B">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36F04"/>
    <w:multiLevelType w:val="hybridMultilevel"/>
    <w:tmpl w:val="745A097A"/>
    <w:lvl w:ilvl="0" w:tplc="0CFC905E">
      <w:start w:val="1"/>
      <w:numFmt w:val="decimal"/>
      <w:lvlText w:val="%1."/>
      <w:lvlJc w:val="left"/>
      <w:pPr>
        <w:tabs>
          <w:tab w:val="num" w:pos="432"/>
        </w:tabs>
        <w:ind w:left="432" w:hanging="432"/>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491F63"/>
    <w:multiLevelType w:val="hybridMultilevel"/>
    <w:tmpl w:val="B1E66D02"/>
    <w:lvl w:ilvl="0" w:tplc="0CFC905E">
      <w:start w:val="1"/>
      <w:numFmt w:val="decimal"/>
      <w:lvlText w:val="%1."/>
      <w:lvlJc w:val="left"/>
      <w:pPr>
        <w:tabs>
          <w:tab w:val="num" w:pos="432"/>
        </w:tabs>
        <w:ind w:left="432" w:hanging="432"/>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FC4BF2"/>
    <w:multiLevelType w:val="hybridMultilevel"/>
    <w:tmpl w:val="5130F104"/>
    <w:lvl w:ilvl="0" w:tplc="00DE8478">
      <w:numFmt w:val="bullet"/>
      <w:lvlText w:val="-"/>
      <w:lvlJc w:val="left"/>
      <w:pPr>
        <w:ind w:left="8670" w:hanging="360"/>
      </w:pPr>
      <w:rPr>
        <w:rFonts w:ascii="Times New Roman" w:eastAsia="Calibri" w:hAnsi="Times New Roman" w:cs="Times New Roman" w:hint="default"/>
        <w:sz w:val="16"/>
      </w:rPr>
    </w:lvl>
    <w:lvl w:ilvl="1" w:tplc="04090003" w:tentative="1">
      <w:start w:val="1"/>
      <w:numFmt w:val="bullet"/>
      <w:lvlText w:val="o"/>
      <w:lvlJc w:val="left"/>
      <w:pPr>
        <w:ind w:left="9390" w:hanging="360"/>
      </w:pPr>
      <w:rPr>
        <w:rFonts w:ascii="Courier New" w:hAnsi="Courier New" w:cs="Courier New" w:hint="default"/>
      </w:rPr>
    </w:lvl>
    <w:lvl w:ilvl="2" w:tplc="04090005" w:tentative="1">
      <w:start w:val="1"/>
      <w:numFmt w:val="bullet"/>
      <w:lvlText w:val=""/>
      <w:lvlJc w:val="left"/>
      <w:pPr>
        <w:ind w:left="10110" w:hanging="360"/>
      </w:pPr>
      <w:rPr>
        <w:rFonts w:ascii="Wingdings" w:hAnsi="Wingdings" w:hint="default"/>
      </w:rPr>
    </w:lvl>
    <w:lvl w:ilvl="3" w:tplc="04090001" w:tentative="1">
      <w:start w:val="1"/>
      <w:numFmt w:val="bullet"/>
      <w:lvlText w:val=""/>
      <w:lvlJc w:val="left"/>
      <w:pPr>
        <w:ind w:left="10830" w:hanging="360"/>
      </w:pPr>
      <w:rPr>
        <w:rFonts w:ascii="Symbol" w:hAnsi="Symbol" w:hint="default"/>
      </w:rPr>
    </w:lvl>
    <w:lvl w:ilvl="4" w:tplc="04090003" w:tentative="1">
      <w:start w:val="1"/>
      <w:numFmt w:val="bullet"/>
      <w:lvlText w:val="o"/>
      <w:lvlJc w:val="left"/>
      <w:pPr>
        <w:ind w:left="11550" w:hanging="360"/>
      </w:pPr>
      <w:rPr>
        <w:rFonts w:ascii="Courier New" w:hAnsi="Courier New" w:cs="Courier New" w:hint="default"/>
      </w:rPr>
    </w:lvl>
    <w:lvl w:ilvl="5" w:tplc="04090005" w:tentative="1">
      <w:start w:val="1"/>
      <w:numFmt w:val="bullet"/>
      <w:lvlText w:val=""/>
      <w:lvlJc w:val="left"/>
      <w:pPr>
        <w:ind w:left="12270" w:hanging="360"/>
      </w:pPr>
      <w:rPr>
        <w:rFonts w:ascii="Wingdings" w:hAnsi="Wingdings" w:hint="default"/>
      </w:rPr>
    </w:lvl>
    <w:lvl w:ilvl="6" w:tplc="04090001" w:tentative="1">
      <w:start w:val="1"/>
      <w:numFmt w:val="bullet"/>
      <w:lvlText w:val=""/>
      <w:lvlJc w:val="left"/>
      <w:pPr>
        <w:ind w:left="12990" w:hanging="360"/>
      </w:pPr>
      <w:rPr>
        <w:rFonts w:ascii="Symbol" w:hAnsi="Symbol" w:hint="default"/>
      </w:rPr>
    </w:lvl>
    <w:lvl w:ilvl="7" w:tplc="04090003" w:tentative="1">
      <w:start w:val="1"/>
      <w:numFmt w:val="bullet"/>
      <w:lvlText w:val="o"/>
      <w:lvlJc w:val="left"/>
      <w:pPr>
        <w:ind w:left="13710" w:hanging="360"/>
      </w:pPr>
      <w:rPr>
        <w:rFonts w:ascii="Courier New" w:hAnsi="Courier New" w:cs="Courier New" w:hint="default"/>
      </w:rPr>
    </w:lvl>
    <w:lvl w:ilvl="8" w:tplc="04090005" w:tentative="1">
      <w:start w:val="1"/>
      <w:numFmt w:val="bullet"/>
      <w:lvlText w:val=""/>
      <w:lvlJc w:val="left"/>
      <w:pPr>
        <w:ind w:left="144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F6"/>
    <w:rsid w:val="00161933"/>
    <w:rsid w:val="004212F6"/>
    <w:rsid w:val="0060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D0E8"/>
  <w15:chartTrackingRefBased/>
  <w15:docId w15:val="{44F46788-1F1A-46C8-A9F6-E6798AEF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2F6"/>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nhideWhenUsed/>
    <w:rsid w:val="004212F6"/>
    <w:pPr>
      <w:tabs>
        <w:tab w:val="center" w:pos="4680"/>
        <w:tab w:val="right" w:pos="9360"/>
      </w:tabs>
    </w:pPr>
  </w:style>
  <w:style w:type="character" w:customStyle="1" w:styleId="HeaderChar">
    <w:name w:val="Header Char"/>
    <w:aliases w:val="Header 1 Char"/>
    <w:basedOn w:val="DefaultParagraphFont"/>
    <w:link w:val="Header"/>
    <w:rsid w:val="004212F6"/>
    <w:rPr>
      <w:rFonts w:ascii="Arial" w:eastAsia="Times New Roman" w:hAnsi="Arial" w:cs="Times New Roman"/>
      <w:szCs w:val="24"/>
    </w:rPr>
  </w:style>
  <w:style w:type="paragraph" w:styleId="Footer">
    <w:name w:val="footer"/>
    <w:basedOn w:val="Normal"/>
    <w:link w:val="FooterChar"/>
    <w:unhideWhenUsed/>
    <w:rsid w:val="004212F6"/>
    <w:pPr>
      <w:tabs>
        <w:tab w:val="center" w:pos="4680"/>
        <w:tab w:val="right" w:pos="9360"/>
      </w:tabs>
    </w:pPr>
  </w:style>
  <w:style w:type="character" w:customStyle="1" w:styleId="FooterChar">
    <w:name w:val="Footer Char"/>
    <w:basedOn w:val="DefaultParagraphFont"/>
    <w:link w:val="Footer"/>
    <w:rsid w:val="004212F6"/>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Gorovaya</dc:creator>
  <cp:keywords/>
  <dc:description/>
  <cp:lastModifiedBy>Irina Gorovaya</cp:lastModifiedBy>
  <cp:revision>1</cp:revision>
  <dcterms:created xsi:type="dcterms:W3CDTF">2020-10-29T18:29:00Z</dcterms:created>
  <dcterms:modified xsi:type="dcterms:W3CDTF">2020-10-29T18:29:00Z</dcterms:modified>
</cp:coreProperties>
</file>